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C2044C" w:rsidP="00FF17C9">
      <w:pPr>
        <w:rPr>
          <w:b/>
          <w:u w:val="single"/>
        </w:rPr>
      </w:pPr>
      <w:r>
        <w:rPr>
          <w:b/>
        </w:rPr>
        <w:t xml:space="preserve"> 1</w:t>
      </w:r>
      <w:r w:rsidR="00BC2965">
        <w:rPr>
          <w:b/>
        </w:rPr>
        <w:t>9</w:t>
      </w:r>
      <w:r w:rsidR="003E3F31">
        <w:rPr>
          <w:b/>
        </w:rPr>
        <w:t>.06.2017</w:t>
      </w:r>
      <w:r w:rsidR="008F61EC">
        <w:rPr>
          <w:b/>
        </w:rPr>
        <w:t xml:space="preserve">                                                                                     </w:t>
      </w:r>
      <w:r w:rsidR="000C7CE8">
        <w:rPr>
          <w:b/>
        </w:rPr>
        <w:t xml:space="preserve"> </w:t>
      </w:r>
      <w:r w:rsidR="00145ED3">
        <w:rPr>
          <w:b/>
        </w:rPr>
        <w:t xml:space="preserve"> ПОСТАНОВЛЕНИЕ </w:t>
      </w:r>
      <w:r w:rsidR="009C7A7E">
        <w:rPr>
          <w:b/>
        </w:rPr>
        <w:t xml:space="preserve">№ </w:t>
      </w:r>
      <w:r w:rsidR="000C7CE8">
        <w:rPr>
          <w:b/>
        </w:rPr>
        <w:t>3</w:t>
      </w:r>
      <w:r>
        <w:rPr>
          <w:b/>
        </w:rPr>
        <w:t>4</w:t>
      </w:r>
    </w:p>
    <w:p w:rsidR="001E3B30" w:rsidRDefault="009C7A7E" w:rsidP="009C7A7E">
      <w:pPr>
        <w:rPr>
          <w:b/>
          <w:u w:val="single"/>
        </w:rPr>
      </w:pPr>
      <w:r>
        <w:t xml:space="preserve">                                                                                                           </w:t>
      </w:r>
      <w:r w:rsidR="000C7CE8">
        <w:t xml:space="preserve"> </w:t>
      </w:r>
      <w:r>
        <w:t xml:space="preserve"> </w:t>
      </w:r>
      <w:r>
        <w:rPr>
          <w:b/>
        </w:rPr>
        <w:t xml:space="preserve">ПОСТАНОВЛЕНЭ №  </w:t>
      </w:r>
      <w:r w:rsidR="000C7CE8">
        <w:rPr>
          <w:b/>
        </w:rPr>
        <w:t>3</w:t>
      </w:r>
      <w:r w:rsidR="00C2044C">
        <w:rPr>
          <w:b/>
        </w:rPr>
        <w:t>4</w:t>
      </w:r>
      <w:r>
        <w:rPr>
          <w:b/>
          <w:u w:val="single"/>
        </w:rPr>
        <w:t xml:space="preserve">   </w:t>
      </w:r>
    </w:p>
    <w:p w:rsidR="001A121E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 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C2044C">
        <w:rPr>
          <w:b/>
        </w:rPr>
        <w:t>34</w:t>
      </w:r>
    </w:p>
    <w:p w:rsidR="00C2044C" w:rsidRDefault="00C2044C" w:rsidP="009C7A7E">
      <w:pPr>
        <w:rPr>
          <w:b/>
        </w:rPr>
      </w:pPr>
    </w:p>
    <w:p w:rsidR="008F61EC" w:rsidRDefault="00F25FB5" w:rsidP="00C2044C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 xml:space="preserve">«О внесении в реестр муниципального имущества местной администрации сельского поселения </w:t>
      </w:r>
      <w:proofErr w:type="gramStart"/>
      <w:r>
        <w:rPr>
          <w:b/>
          <w:color w:val="000000"/>
        </w:rPr>
        <w:t>Черниговское</w:t>
      </w:r>
      <w:proofErr w:type="gramEnd"/>
      <w:r w:rsidR="003A6433">
        <w:rPr>
          <w:b/>
          <w:color w:val="000000"/>
        </w:rPr>
        <w:t>:</w:t>
      </w:r>
      <w:r>
        <w:rPr>
          <w:b/>
          <w:color w:val="000000"/>
        </w:rPr>
        <w:t xml:space="preserve"> земельных участков под </w:t>
      </w:r>
      <w:r w:rsidR="00C2044C">
        <w:rPr>
          <w:b/>
          <w:color w:val="000000"/>
        </w:rPr>
        <w:t>захоронениями</w:t>
      </w:r>
      <w:r>
        <w:rPr>
          <w:b/>
          <w:color w:val="000000"/>
        </w:rPr>
        <w:t xml:space="preserve"> (кладбища) на территории с.п. </w:t>
      </w:r>
      <w:proofErr w:type="gramStart"/>
      <w:r>
        <w:rPr>
          <w:b/>
          <w:color w:val="000000"/>
        </w:rPr>
        <w:t>Черниговско</w:t>
      </w:r>
      <w:r w:rsidR="00C2044C">
        <w:rPr>
          <w:b/>
          <w:color w:val="000000"/>
        </w:rPr>
        <w:t>е</w:t>
      </w:r>
      <w:proofErr w:type="gramEnd"/>
      <w:r w:rsidR="00C2044C">
        <w:rPr>
          <w:b/>
          <w:color w:val="000000"/>
        </w:rPr>
        <w:t>: в с. Черниговское и х. Сарат</w:t>
      </w:r>
      <w:r>
        <w:rPr>
          <w:b/>
          <w:color w:val="000000"/>
        </w:rPr>
        <w:t>о</w:t>
      </w:r>
      <w:r w:rsidR="00C2044C">
        <w:rPr>
          <w:b/>
          <w:color w:val="000000"/>
        </w:rPr>
        <w:t>в</w:t>
      </w:r>
      <w:r>
        <w:rPr>
          <w:b/>
          <w:color w:val="000000"/>
        </w:rPr>
        <w:t>ский</w:t>
      </w:r>
      <w:r w:rsidR="00C2044C">
        <w:rPr>
          <w:b/>
          <w:color w:val="000000"/>
        </w:rPr>
        <w:t xml:space="preserve"> Прохладненского муниципального района КБР»</w:t>
      </w:r>
    </w:p>
    <w:p w:rsidR="008F61EC" w:rsidRDefault="008F61EC" w:rsidP="008F61EC">
      <w:pPr>
        <w:pStyle w:val="70"/>
        <w:framePr w:wrap="none" w:vAnchor="page" w:hAnchor="page" w:x="1232" w:y="14233"/>
        <w:shd w:val="clear" w:color="auto" w:fill="auto"/>
        <w:spacing w:line="110" w:lineRule="exact"/>
        <w:jc w:val="both"/>
        <w:rPr>
          <w:lang w:val="ru-RU"/>
        </w:rPr>
      </w:pPr>
    </w:p>
    <w:p w:rsidR="008F61EC" w:rsidRDefault="008F61EC" w:rsidP="008F61EC">
      <w:pPr>
        <w:jc w:val="both"/>
        <w:rPr>
          <w:b/>
        </w:rPr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Pr="00181305" w:rsidRDefault="008F61EC" w:rsidP="001F4F19">
      <w:pPr>
        <w:ind w:firstLine="708"/>
        <w:jc w:val="both"/>
        <w:rPr>
          <w:rFonts w:eastAsia="Verdana"/>
          <w:color w:val="000000"/>
          <w:spacing w:val="73"/>
          <w:sz w:val="28"/>
          <w:shd w:val="clear" w:color="auto" w:fill="FFFFFF"/>
        </w:rPr>
      </w:pPr>
      <w:r w:rsidRPr="00181305">
        <w:rPr>
          <w:noProof/>
          <w:sz w:val="28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2000250</wp:posOffset>
            </wp:positionH>
            <wp:positionV relativeFrom="page">
              <wp:posOffset>11430000</wp:posOffset>
            </wp:positionV>
            <wp:extent cx="2164080" cy="133350"/>
            <wp:effectExtent l="0" t="704850" r="0" b="647700"/>
            <wp:wrapNone/>
            <wp:docPr id="1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8123385">
                      <a:off x="0" y="0"/>
                      <a:ext cx="216408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181305">
        <w:rPr>
          <w:sz w:val="28"/>
        </w:rPr>
        <w:t>В соответствии</w:t>
      </w:r>
      <w:r w:rsidR="0087673E" w:rsidRPr="00181305">
        <w:rPr>
          <w:sz w:val="28"/>
        </w:rPr>
        <w:t xml:space="preserve"> с Федеральным законом от 06.10.2003г. № 131-ФЗ «Об общих принципах организации местного самоуправления в Российской Федерации», законом Кабардино-Балкарской Республики № 64-РЗ от 10.12.2014г. «О закреплении за сельскими поселениями отдельных вопросов местного значения», статьей 44 Правил землепользования и застройки муниципального образования сельского поселения Черниговское, пунктом 23 статьи 6, главы 3 Устава сельского поселения Черниговское Прохладненского муниципального района</w:t>
      </w:r>
      <w:r w:rsidRPr="00181305">
        <w:rPr>
          <w:sz w:val="28"/>
        </w:rPr>
        <w:t xml:space="preserve">, </w:t>
      </w:r>
      <w:r w:rsidRPr="00181305">
        <w:rPr>
          <w:rStyle w:val="3pt"/>
          <w:rFonts w:eastAsia="Candara"/>
          <w:b/>
          <w:sz w:val="28"/>
        </w:rPr>
        <w:t>постановляю:</w:t>
      </w:r>
      <w:proofErr w:type="gramEnd"/>
    </w:p>
    <w:p w:rsidR="0087673E" w:rsidRPr="00181305" w:rsidRDefault="008F61EC" w:rsidP="0087673E">
      <w:pPr>
        <w:pStyle w:val="1"/>
        <w:shd w:val="clear" w:color="auto" w:fill="auto"/>
        <w:spacing w:before="0" w:line="274" w:lineRule="exact"/>
        <w:ind w:firstLine="708"/>
        <w:rPr>
          <w:rFonts w:ascii="Times New Roman" w:hAnsi="Times New Roman" w:cs="Times New Roman"/>
          <w:sz w:val="28"/>
          <w:szCs w:val="24"/>
        </w:rPr>
      </w:pPr>
      <w:r w:rsidRPr="00181305">
        <w:rPr>
          <w:rFonts w:ascii="Times New Roman" w:hAnsi="Times New Roman" w:cs="Times New Roman"/>
          <w:spacing w:val="0"/>
          <w:sz w:val="28"/>
          <w:szCs w:val="24"/>
        </w:rPr>
        <w:t>1.</w:t>
      </w:r>
      <w:r w:rsidR="0087673E" w:rsidRPr="00181305">
        <w:rPr>
          <w:rFonts w:ascii="Times New Roman" w:hAnsi="Times New Roman" w:cs="Times New Roman"/>
          <w:sz w:val="28"/>
          <w:szCs w:val="24"/>
        </w:rPr>
        <w:t xml:space="preserve">Внести в реестр муниципального имущества местной администрации с.п. </w:t>
      </w:r>
      <w:proofErr w:type="gramStart"/>
      <w:r w:rsidR="0087673E" w:rsidRPr="00181305">
        <w:rPr>
          <w:rFonts w:ascii="Times New Roman" w:hAnsi="Times New Roman" w:cs="Times New Roman"/>
          <w:sz w:val="28"/>
          <w:szCs w:val="24"/>
        </w:rPr>
        <w:t>Черниговское</w:t>
      </w:r>
      <w:proofErr w:type="gramEnd"/>
      <w:r w:rsidR="0087673E" w:rsidRPr="00181305">
        <w:rPr>
          <w:rFonts w:ascii="Times New Roman" w:hAnsi="Times New Roman" w:cs="Times New Roman"/>
          <w:sz w:val="28"/>
          <w:szCs w:val="24"/>
        </w:rPr>
        <w:t xml:space="preserve"> следующие земельные участки:</w:t>
      </w:r>
    </w:p>
    <w:p w:rsidR="00181305" w:rsidRPr="00181305" w:rsidRDefault="0087673E" w:rsidP="0087673E">
      <w:pPr>
        <w:pStyle w:val="1"/>
        <w:shd w:val="clear" w:color="auto" w:fill="auto"/>
        <w:spacing w:before="0" w:line="274" w:lineRule="exact"/>
        <w:ind w:firstLine="708"/>
        <w:rPr>
          <w:rFonts w:ascii="Times New Roman" w:hAnsi="Times New Roman" w:cs="Times New Roman"/>
          <w:sz w:val="28"/>
          <w:szCs w:val="24"/>
        </w:rPr>
      </w:pPr>
      <w:r w:rsidRPr="00181305">
        <w:rPr>
          <w:rFonts w:ascii="Times New Roman" w:hAnsi="Times New Roman" w:cs="Times New Roman"/>
          <w:sz w:val="28"/>
          <w:szCs w:val="24"/>
        </w:rPr>
        <w:t xml:space="preserve">- с. </w:t>
      </w:r>
      <w:proofErr w:type="gramStart"/>
      <w:r w:rsidRPr="00181305">
        <w:rPr>
          <w:rFonts w:ascii="Times New Roman" w:hAnsi="Times New Roman" w:cs="Times New Roman"/>
          <w:sz w:val="28"/>
          <w:szCs w:val="24"/>
        </w:rPr>
        <w:t>Черниговское</w:t>
      </w:r>
      <w:proofErr w:type="gramEnd"/>
      <w:r w:rsidRPr="00181305">
        <w:rPr>
          <w:rFonts w:ascii="Times New Roman" w:hAnsi="Times New Roman" w:cs="Times New Roman"/>
          <w:sz w:val="28"/>
          <w:szCs w:val="24"/>
        </w:rPr>
        <w:t>: земельный участок с кадастровым номером 07:04:6200000:491, расположенный по адресу: КБР, Прохладненский район, в границах земель с.п. Черниговское с. Черниговское, площадью 9 859 кв.м.</w:t>
      </w:r>
      <w:r w:rsidR="00181305" w:rsidRPr="00181305">
        <w:rPr>
          <w:rFonts w:ascii="Times New Roman" w:hAnsi="Times New Roman" w:cs="Times New Roman"/>
          <w:sz w:val="28"/>
          <w:szCs w:val="24"/>
        </w:rPr>
        <w:t>, категория земел</w:t>
      </w:r>
      <w:proofErr w:type="gramStart"/>
      <w:r w:rsidR="00181305" w:rsidRPr="00181305">
        <w:rPr>
          <w:rFonts w:ascii="Times New Roman" w:hAnsi="Times New Roman" w:cs="Times New Roman"/>
          <w:sz w:val="28"/>
          <w:szCs w:val="24"/>
        </w:rPr>
        <w:t>ь-</w:t>
      </w:r>
      <w:proofErr w:type="gramEnd"/>
      <w:r w:rsidR="00181305" w:rsidRPr="00181305">
        <w:rPr>
          <w:rFonts w:ascii="Times New Roman" w:hAnsi="Times New Roman" w:cs="Times New Roman"/>
          <w:sz w:val="28"/>
          <w:szCs w:val="24"/>
        </w:rPr>
        <w:t xml:space="preserve"> земли сельскохозяйственного назначения, вид разрешенного использования: под захоронениями (кладбище);</w:t>
      </w:r>
    </w:p>
    <w:p w:rsidR="00181305" w:rsidRPr="00181305" w:rsidRDefault="00181305" w:rsidP="00181305">
      <w:pPr>
        <w:pStyle w:val="1"/>
        <w:shd w:val="clear" w:color="auto" w:fill="auto"/>
        <w:spacing w:before="0" w:line="274" w:lineRule="exact"/>
        <w:ind w:firstLine="708"/>
        <w:rPr>
          <w:rFonts w:ascii="Times New Roman" w:hAnsi="Times New Roman" w:cs="Times New Roman"/>
          <w:sz w:val="28"/>
          <w:szCs w:val="24"/>
        </w:rPr>
      </w:pPr>
      <w:r w:rsidRPr="00181305">
        <w:rPr>
          <w:rFonts w:ascii="Times New Roman" w:hAnsi="Times New Roman" w:cs="Times New Roman"/>
          <w:sz w:val="28"/>
          <w:szCs w:val="24"/>
        </w:rPr>
        <w:t>- х. Саратовский: земельный участок с кадастровым номером 07:04:3000003:78, расположенный по адресу: КБР, Прохладненский район, в границах с.п. Черниговское, х. Саратовский, площадью 7 380 кв.м., категория земел</w:t>
      </w:r>
      <w:proofErr w:type="gramStart"/>
      <w:r w:rsidRPr="00181305">
        <w:rPr>
          <w:rFonts w:ascii="Times New Roman" w:hAnsi="Times New Roman" w:cs="Times New Roman"/>
          <w:sz w:val="28"/>
          <w:szCs w:val="24"/>
        </w:rPr>
        <w:t>ь-</w:t>
      </w:r>
      <w:proofErr w:type="gramEnd"/>
      <w:r w:rsidRPr="00181305">
        <w:rPr>
          <w:rFonts w:ascii="Times New Roman" w:hAnsi="Times New Roman" w:cs="Times New Roman"/>
          <w:sz w:val="28"/>
          <w:szCs w:val="24"/>
        </w:rPr>
        <w:t xml:space="preserve"> земли населенных пунктов, вид разрешенного использования: под захоронениями (кладбище).</w:t>
      </w:r>
    </w:p>
    <w:p w:rsidR="008F61EC" w:rsidRPr="00181305" w:rsidRDefault="00181305" w:rsidP="00181305">
      <w:pPr>
        <w:pStyle w:val="1"/>
        <w:shd w:val="clear" w:color="auto" w:fill="auto"/>
        <w:spacing w:before="0" w:line="274" w:lineRule="exact"/>
        <w:rPr>
          <w:rFonts w:ascii="Times New Roman" w:hAnsi="Times New Roman" w:cs="Times New Roman"/>
          <w:sz w:val="28"/>
          <w:szCs w:val="24"/>
        </w:rPr>
      </w:pPr>
      <w:r w:rsidRPr="00181305">
        <w:rPr>
          <w:rFonts w:ascii="Times New Roman" w:hAnsi="Times New Roman" w:cs="Times New Roman"/>
          <w:sz w:val="28"/>
          <w:szCs w:val="24"/>
        </w:rPr>
        <w:t xml:space="preserve">          2. </w:t>
      </w:r>
      <w:proofErr w:type="gramStart"/>
      <w:r w:rsidR="008F61EC" w:rsidRPr="00181305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="008F61EC" w:rsidRPr="00181305">
        <w:rPr>
          <w:rFonts w:ascii="Times New Roman" w:hAnsi="Times New Roman" w:cs="Times New Roman"/>
          <w:sz w:val="28"/>
          <w:szCs w:val="24"/>
        </w:rPr>
        <w:t xml:space="preserve"> исполнением настоящего постановления </w:t>
      </w:r>
      <w:r w:rsidRPr="00181305">
        <w:rPr>
          <w:rFonts w:ascii="Times New Roman" w:hAnsi="Times New Roman" w:cs="Times New Roman"/>
          <w:sz w:val="28"/>
          <w:szCs w:val="24"/>
        </w:rPr>
        <w:t xml:space="preserve">возложить на главного специалиста по доходам местной администрации с.п. </w:t>
      </w:r>
      <w:proofErr w:type="gramStart"/>
      <w:r w:rsidRPr="00181305">
        <w:rPr>
          <w:rFonts w:ascii="Times New Roman" w:hAnsi="Times New Roman" w:cs="Times New Roman"/>
          <w:sz w:val="28"/>
          <w:szCs w:val="24"/>
        </w:rPr>
        <w:t>Черниговское</w:t>
      </w:r>
      <w:proofErr w:type="gramEnd"/>
      <w:r w:rsidRPr="00181305">
        <w:rPr>
          <w:rFonts w:ascii="Times New Roman" w:hAnsi="Times New Roman" w:cs="Times New Roman"/>
          <w:sz w:val="28"/>
          <w:szCs w:val="24"/>
        </w:rPr>
        <w:t xml:space="preserve"> Прохладненского муниципального района КБР – </w:t>
      </w:r>
      <w:proofErr w:type="spellStart"/>
      <w:r w:rsidRPr="00181305">
        <w:rPr>
          <w:rFonts w:ascii="Times New Roman" w:hAnsi="Times New Roman" w:cs="Times New Roman"/>
          <w:sz w:val="28"/>
          <w:szCs w:val="24"/>
        </w:rPr>
        <w:t>Мишанёву</w:t>
      </w:r>
      <w:proofErr w:type="spellEnd"/>
      <w:r w:rsidRPr="00181305">
        <w:rPr>
          <w:rFonts w:ascii="Times New Roman" w:hAnsi="Times New Roman" w:cs="Times New Roman"/>
          <w:sz w:val="28"/>
          <w:szCs w:val="24"/>
        </w:rPr>
        <w:t xml:space="preserve"> Лилию Анатольевну.</w:t>
      </w:r>
    </w:p>
    <w:p w:rsidR="008F61EC" w:rsidRPr="00181305" w:rsidRDefault="00181305" w:rsidP="00181305">
      <w:pPr>
        <w:pStyle w:val="1"/>
        <w:shd w:val="clear" w:color="auto" w:fill="auto"/>
        <w:tabs>
          <w:tab w:val="left" w:pos="198"/>
        </w:tabs>
        <w:spacing w:before="0" w:line="274" w:lineRule="exact"/>
        <w:ind w:left="20"/>
        <w:rPr>
          <w:rFonts w:ascii="Times New Roman" w:hAnsi="Times New Roman" w:cs="Times New Roman"/>
          <w:sz w:val="28"/>
          <w:szCs w:val="24"/>
        </w:rPr>
      </w:pPr>
      <w:r w:rsidRPr="00181305">
        <w:rPr>
          <w:rFonts w:ascii="Times New Roman" w:hAnsi="Times New Roman" w:cs="Times New Roman"/>
          <w:sz w:val="28"/>
          <w:szCs w:val="24"/>
        </w:rPr>
        <w:t xml:space="preserve">          3. </w:t>
      </w:r>
      <w:r w:rsidR="008F61EC" w:rsidRPr="00181305">
        <w:rPr>
          <w:rFonts w:ascii="Times New Roman" w:hAnsi="Times New Roman" w:cs="Times New Roman"/>
          <w:sz w:val="28"/>
          <w:szCs w:val="24"/>
        </w:rPr>
        <w:t>Настоящее постановление вступает в силу с момента его подписания</w:t>
      </w:r>
      <w:r w:rsidR="001F4F19" w:rsidRPr="00181305">
        <w:rPr>
          <w:rFonts w:ascii="Times New Roman" w:hAnsi="Times New Roman" w:cs="Times New Roman"/>
          <w:sz w:val="28"/>
          <w:szCs w:val="24"/>
        </w:rPr>
        <w:t>.</w:t>
      </w:r>
    </w:p>
    <w:p w:rsidR="00181305" w:rsidRPr="00181305" w:rsidRDefault="00181305" w:rsidP="00181305">
      <w:pPr>
        <w:pStyle w:val="1"/>
        <w:shd w:val="clear" w:color="auto" w:fill="auto"/>
        <w:tabs>
          <w:tab w:val="left" w:pos="6735"/>
        </w:tabs>
        <w:spacing w:before="0" w:line="274" w:lineRule="exact"/>
        <w:rPr>
          <w:rFonts w:ascii="Times New Roman" w:hAnsi="Times New Roman" w:cs="Times New Roman"/>
          <w:sz w:val="28"/>
          <w:szCs w:val="24"/>
        </w:rPr>
      </w:pPr>
      <w:r w:rsidRPr="00181305">
        <w:rPr>
          <w:rFonts w:ascii="Times New Roman" w:hAnsi="Times New Roman" w:cs="Times New Roman"/>
          <w:sz w:val="28"/>
          <w:szCs w:val="24"/>
        </w:rPr>
        <w:tab/>
      </w:r>
    </w:p>
    <w:p w:rsidR="00181305" w:rsidRPr="00181305" w:rsidRDefault="00181305" w:rsidP="00181305">
      <w:pPr>
        <w:pStyle w:val="1"/>
        <w:shd w:val="clear" w:color="auto" w:fill="auto"/>
        <w:tabs>
          <w:tab w:val="left" w:pos="198"/>
        </w:tabs>
        <w:spacing w:before="0" w:line="274" w:lineRule="exact"/>
        <w:rPr>
          <w:rFonts w:ascii="Times New Roman" w:hAnsi="Times New Roman" w:cs="Times New Roman"/>
          <w:sz w:val="28"/>
          <w:szCs w:val="24"/>
        </w:rPr>
      </w:pPr>
    </w:p>
    <w:p w:rsidR="001F4F19" w:rsidRPr="00181305" w:rsidRDefault="001F4F19" w:rsidP="001F4F19">
      <w:pPr>
        <w:pStyle w:val="1"/>
        <w:shd w:val="clear" w:color="auto" w:fill="auto"/>
        <w:tabs>
          <w:tab w:val="left" w:pos="198"/>
        </w:tabs>
        <w:spacing w:before="0" w:line="274" w:lineRule="exact"/>
        <w:ind w:left="1068"/>
        <w:rPr>
          <w:rFonts w:ascii="Times New Roman" w:hAnsi="Times New Roman" w:cs="Times New Roman"/>
          <w:sz w:val="28"/>
          <w:szCs w:val="24"/>
        </w:rPr>
      </w:pPr>
    </w:p>
    <w:p w:rsidR="001F4F19" w:rsidRPr="00181305" w:rsidRDefault="008F61EC" w:rsidP="008F61EC">
      <w:pPr>
        <w:pStyle w:val="a4"/>
        <w:jc w:val="both"/>
        <w:rPr>
          <w:sz w:val="28"/>
          <w:szCs w:val="24"/>
        </w:rPr>
      </w:pPr>
      <w:r w:rsidRPr="00181305">
        <w:rPr>
          <w:sz w:val="28"/>
          <w:szCs w:val="24"/>
        </w:rPr>
        <w:t>Глава местной администрации с.п. Черниговское</w:t>
      </w:r>
    </w:p>
    <w:p w:rsidR="008F61EC" w:rsidRPr="00181305" w:rsidRDefault="008F61EC" w:rsidP="001F4F19">
      <w:pPr>
        <w:pStyle w:val="a4"/>
        <w:jc w:val="both"/>
        <w:rPr>
          <w:sz w:val="28"/>
          <w:szCs w:val="24"/>
        </w:rPr>
      </w:pPr>
      <w:r w:rsidRPr="00181305">
        <w:rPr>
          <w:sz w:val="28"/>
          <w:szCs w:val="24"/>
        </w:rPr>
        <w:t xml:space="preserve">Прохладненского муниципального района КБР                   </w:t>
      </w:r>
      <w:r w:rsidR="00181305">
        <w:rPr>
          <w:sz w:val="28"/>
          <w:szCs w:val="24"/>
        </w:rPr>
        <w:t xml:space="preserve">          Н.А. Голиков</w:t>
      </w:r>
    </w:p>
    <w:p w:rsidR="008F61EC" w:rsidRDefault="008F61E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 w:val="24"/>
          <w:szCs w:val="24"/>
        </w:rPr>
      </w:pPr>
    </w:p>
    <w:sectPr w:rsidR="008F61EC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2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3"/>
  </w:num>
  <w:num w:numId="9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A7E"/>
    <w:rsid w:val="00061A95"/>
    <w:rsid w:val="00083219"/>
    <w:rsid w:val="000B01CB"/>
    <w:rsid w:val="000C0E4C"/>
    <w:rsid w:val="000C7CE8"/>
    <w:rsid w:val="00145ED3"/>
    <w:rsid w:val="00181305"/>
    <w:rsid w:val="001A121E"/>
    <w:rsid w:val="001D2BF3"/>
    <w:rsid w:val="001E2B21"/>
    <w:rsid w:val="001E3B30"/>
    <w:rsid w:val="001F4F19"/>
    <w:rsid w:val="0025197B"/>
    <w:rsid w:val="00267F12"/>
    <w:rsid w:val="00332C8C"/>
    <w:rsid w:val="00351B71"/>
    <w:rsid w:val="003905F1"/>
    <w:rsid w:val="003A6433"/>
    <w:rsid w:val="003B55E6"/>
    <w:rsid w:val="003E3F31"/>
    <w:rsid w:val="0049117F"/>
    <w:rsid w:val="004C579F"/>
    <w:rsid w:val="00537C46"/>
    <w:rsid w:val="0057080A"/>
    <w:rsid w:val="00571B2F"/>
    <w:rsid w:val="005C0F00"/>
    <w:rsid w:val="005C5D68"/>
    <w:rsid w:val="005E5B44"/>
    <w:rsid w:val="0060424A"/>
    <w:rsid w:val="0067705F"/>
    <w:rsid w:val="0087673E"/>
    <w:rsid w:val="008A0F32"/>
    <w:rsid w:val="008F61EC"/>
    <w:rsid w:val="009C7A7E"/>
    <w:rsid w:val="00B82A84"/>
    <w:rsid w:val="00BC2965"/>
    <w:rsid w:val="00BF5CE6"/>
    <w:rsid w:val="00C2044C"/>
    <w:rsid w:val="00EF1524"/>
    <w:rsid w:val="00F20629"/>
    <w:rsid w:val="00F25FB5"/>
    <w:rsid w:val="00FF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2017-06-20T08:00:00Z</cp:lastPrinted>
  <dcterms:created xsi:type="dcterms:W3CDTF">2017-06-20T06:07:00Z</dcterms:created>
  <dcterms:modified xsi:type="dcterms:W3CDTF">2017-06-20T08:00:00Z</dcterms:modified>
</cp:coreProperties>
</file>