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6"/>
        <w:gridCol w:w="4561"/>
      </w:tblGrid>
      <w:tr w:rsidR="00645EF2" w:rsidRPr="00E03632" w:rsidTr="00445B77">
        <w:tc>
          <w:tcPr>
            <w:tcW w:w="4361" w:type="dxa"/>
          </w:tcPr>
          <w:p w:rsidR="00645EF2" w:rsidRPr="003D0D5E" w:rsidRDefault="00645EF2" w:rsidP="00445B77">
            <w:pPr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645EF2" w:rsidRPr="00E03632" w:rsidRDefault="00645EF2" w:rsidP="00882EDD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632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</w:tc>
      </w:tr>
      <w:tr w:rsidR="00645EF2" w:rsidRPr="00E03632" w:rsidTr="00445B77">
        <w:tc>
          <w:tcPr>
            <w:tcW w:w="4361" w:type="dxa"/>
          </w:tcPr>
          <w:p w:rsidR="00645EF2" w:rsidRPr="00E03632" w:rsidRDefault="00645EF2" w:rsidP="00445B77">
            <w:pPr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645EF2" w:rsidRPr="00E03632" w:rsidRDefault="00645EF2" w:rsidP="00445B77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632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645EF2" w:rsidRPr="00E03632" w:rsidRDefault="00645EF2" w:rsidP="00445B77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632">
              <w:rPr>
                <w:rFonts w:ascii="Times New Roman" w:eastAsia="Calibri" w:hAnsi="Times New Roman" w:cs="Times New Roman"/>
                <w:sz w:val="28"/>
                <w:szCs w:val="28"/>
              </w:rPr>
              <w:t>Кабардино-Балкарской Республики</w:t>
            </w:r>
          </w:p>
          <w:p w:rsidR="00645EF2" w:rsidRPr="00E03632" w:rsidRDefault="005C6A6F" w:rsidP="00445B77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A6F">
              <w:rPr>
                <w:rFonts w:ascii="Times New Roman" w:eastAsia="Calibri" w:hAnsi="Times New Roman" w:cs="Times New Roman"/>
                <w:sz w:val="28"/>
                <w:szCs w:val="28"/>
              </w:rPr>
              <w:t>от 1 июня 2021 г. № 124-ПП</w:t>
            </w:r>
            <w:bookmarkStart w:id="0" w:name="_GoBack"/>
            <w:bookmarkEnd w:id="0"/>
          </w:p>
        </w:tc>
      </w:tr>
    </w:tbl>
    <w:p w:rsidR="00645EF2" w:rsidRDefault="00645EF2" w:rsidP="00645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2EDD" w:rsidRPr="00E03632" w:rsidRDefault="00882EDD" w:rsidP="00645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5EF2" w:rsidRPr="00E03632" w:rsidRDefault="00645EF2" w:rsidP="00882E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3632">
        <w:rPr>
          <w:rFonts w:ascii="Times New Roman" w:hAnsi="Times New Roman" w:cs="Times New Roman"/>
          <w:sz w:val="28"/>
          <w:szCs w:val="28"/>
        </w:rPr>
        <w:t>ПОРЯДОК</w:t>
      </w:r>
    </w:p>
    <w:p w:rsidR="00645EF2" w:rsidRPr="00E03632" w:rsidRDefault="00607FCD" w:rsidP="00645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7FC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24730">
        <w:rPr>
          <w:rFonts w:ascii="Times New Roman" w:hAnsi="Times New Roman" w:cs="Times New Roman"/>
          <w:sz w:val="28"/>
          <w:szCs w:val="28"/>
        </w:rPr>
        <w:t>субсидий на развитие сельской кооперации</w:t>
      </w:r>
    </w:p>
    <w:p w:rsidR="00645EF2" w:rsidRDefault="00645EF2" w:rsidP="00645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определяет цели, условия и правила предоставления из республиканского бюджета Кабардино-Балкарской Республики</w:t>
      </w:r>
      <w:r w:rsidR="00F07DA7">
        <w:rPr>
          <w:rFonts w:ascii="Times New Roman" w:hAnsi="Times New Roman" w:cs="Times New Roman"/>
          <w:sz w:val="28"/>
          <w:szCs w:val="28"/>
        </w:rPr>
        <w:t xml:space="preserve"> (далее – республиканский бюджет)</w:t>
      </w:r>
      <w:r>
        <w:rPr>
          <w:rFonts w:ascii="Times New Roman" w:hAnsi="Times New Roman" w:cs="Times New Roman"/>
          <w:sz w:val="28"/>
          <w:szCs w:val="28"/>
        </w:rPr>
        <w:t xml:space="preserve"> субсидий на развитие сельской кооперации (далее - субсидии).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Субсидии предоставляются в целях возмещения части затрат сельскохозяйственных потребительских кооперативов, связанных </w:t>
      </w:r>
      <w:r w:rsidR="008E70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их текущей деятельностью.</w:t>
      </w:r>
    </w:p>
    <w:p w:rsidR="00511CFF" w:rsidRDefault="0091028E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11CFF" w:rsidRPr="006200AE">
        <w:rPr>
          <w:rFonts w:ascii="Times New Roman" w:hAnsi="Times New Roman" w:cs="Times New Roman"/>
          <w:sz w:val="28"/>
          <w:szCs w:val="28"/>
        </w:rPr>
        <w:t xml:space="preserve">Сведения о субсидиях размещаются на едином портале бюджетной системы Российской Федерации </w:t>
      </w:r>
      <w:r w:rsidR="00F07DA7">
        <w:rPr>
          <w:rFonts w:ascii="Times New Roman" w:hAnsi="Times New Roman" w:cs="Times New Roman"/>
          <w:sz w:val="28"/>
          <w:szCs w:val="28"/>
        </w:rPr>
        <w:br/>
      </w:r>
      <w:r w:rsidR="00511CFF" w:rsidRPr="006200A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F07DA7">
        <w:rPr>
          <w:rFonts w:ascii="Times New Roman" w:hAnsi="Times New Roman" w:cs="Times New Roman"/>
          <w:sz w:val="28"/>
          <w:szCs w:val="28"/>
        </w:rPr>
        <w:br/>
      </w:r>
      <w:r w:rsidR="00511CFF" w:rsidRPr="006200AE">
        <w:rPr>
          <w:rFonts w:ascii="Times New Roman" w:hAnsi="Times New Roman" w:cs="Times New Roman"/>
          <w:sz w:val="28"/>
          <w:szCs w:val="28"/>
        </w:rPr>
        <w:t>(далее -</w:t>
      </w:r>
      <w:r w:rsidR="00F07DA7">
        <w:rPr>
          <w:rFonts w:ascii="Times New Roman" w:hAnsi="Times New Roman" w:cs="Times New Roman"/>
          <w:sz w:val="28"/>
          <w:szCs w:val="28"/>
        </w:rPr>
        <w:t xml:space="preserve"> е</w:t>
      </w:r>
      <w:r w:rsidR="00511CFF" w:rsidRPr="006200AE">
        <w:rPr>
          <w:rFonts w:ascii="Times New Roman" w:hAnsi="Times New Roman" w:cs="Times New Roman"/>
          <w:sz w:val="28"/>
          <w:szCs w:val="28"/>
        </w:rPr>
        <w:t>диный портал)</w:t>
      </w:r>
      <w:r w:rsidR="00F07DA7">
        <w:rPr>
          <w:rFonts w:ascii="Times New Roman" w:hAnsi="Times New Roman" w:cs="Times New Roman"/>
          <w:sz w:val="28"/>
          <w:szCs w:val="28"/>
        </w:rPr>
        <w:t xml:space="preserve"> </w:t>
      </w:r>
      <w:r w:rsidR="00511CFF" w:rsidRPr="006200AE">
        <w:rPr>
          <w:rFonts w:ascii="Times New Roman" w:hAnsi="Times New Roman" w:cs="Times New Roman"/>
          <w:sz w:val="28"/>
          <w:szCs w:val="28"/>
        </w:rPr>
        <w:t xml:space="preserve">при формировании проекта закона </w:t>
      </w:r>
      <w:r w:rsidR="00F07DA7">
        <w:rPr>
          <w:rFonts w:ascii="Times New Roman" w:hAnsi="Times New Roman" w:cs="Times New Roman"/>
          <w:sz w:val="28"/>
          <w:szCs w:val="28"/>
        </w:rPr>
        <w:br/>
      </w:r>
      <w:r w:rsidR="00511CFF" w:rsidRPr="006200AE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F07DA7">
        <w:rPr>
          <w:rFonts w:ascii="Times New Roman" w:hAnsi="Times New Roman" w:cs="Times New Roman"/>
          <w:sz w:val="28"/>
          <w:szCs w:val="28"/>
        </w:rPr>
        <w:t xml:space="preserve"> </w:t>
      </w:r>
      <w:r w:rsidR="00511CFF" w:rsidRPr="006200AE">
        <w:rPr>
          <w:rFonts w:ascii="Times New Roman" w:hAnsi="Times New Roman" w:cs="Times New Roman"/>
          <w:sz w:val="28"/>
          <w:szCs w:val="28"/>
        </w:rPr>
        <w:t xml:space="preserve">о республиканском бюджете </w:t>
      </w:r>
      <w:r w:rsidR="00F07DA7">
        <w:rPr>
          <w:rFonts w:ascii="Times New Roman" w:hAnsi="Times New Roman" w:cs="Times New Roman"/>
          <w:sz w:val="28"/>
          <w:szCs w:val="28"/>
        </w:rPr>
        <w:br/>
      </w:r>
      <w:r w:rsidR="00511CFF" w:rsidRPr="006200AE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(проекта закона Кабардино-Балкарской Республики о внесении изменений в закон Кабардино-Балкарской Республики о республиканском бюджете </w:t>
      </w:r>
      <w:r w:rsidR="00F07DA7">
        <w:rPr>
          <w:rFonts w:ascii="Times New Roman" w:hAnsi="Times New Roman" w:cs="Times New Roman"/>
          <w:sz w:val="28"/>
          <w:szCs w:val="28"/>
        </w:rPr>
        <w:br/>
      </w:r>
      <w:r w:rsidR="00511CFF" w:rsidRPr="006200AE">
        <w:rPr>
          <w:rFonts w:ascii="Times New Roman" w:hAnsi="Times New Roman" w:cs="Times New Roman"/>
          <w:sz w:val="28"/>
          <w:szCs w:val="28"/>
        </w:rPr>
        <w:t>на соответствующий финансовый год и плановый период).</w:t>
      </w:r>
    </w:p>
    <w:p w:rsidR="00724730" w:rsidRDefault="0091028E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4730">
        <w:rPr>
          <w:rFonts w:ascii="Times New Roman" w:hAnsi="Times New Roman" w:cs="Times New Roman"/>
          <w:sz w:val="28"/>
          <w:szCs w:val="28"/>
        </w:rPr>
        <w:t>. Уполномоченным органом по предоставлению субсидий является Министерство сельского хозяйства Кабардино-Балкарской Республики (далее - Министерство).</w:t>
      </w:r>
    </w:p>
    <w:p w:rsidR="00511CFF" w:rsidRPr="001E3C22" w:rsidRDefault="0091028E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0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11CFF"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16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11CFF"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 Порядке </w:t>
      </w:r>
      <w:r w:rsidR="0002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следующие </w:t>
      </w:r>
      <w:r w:rsidR="00511CFF"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понятия:</w:t>
      </w:r>
    </w:p>
    <w:p w:rsidR="00511CFF" w:rsidRPr="001E3C22" w:rsidRDefault="00511CFF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сельскохозяйственного потребительского </w:t>
      </w:r>
      <w:r w:rsidR="00F07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средства, уплаченные сельскохозяйственным потребительским кооперативом своим членам за произведенную </w:t>
      </w:r>
      <w:r w:rsidR="008E7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сельскохозяйственную продукцию в целях ее дальнейшей реализации или переработки с последующей реализацией;</w:t>
      </w:r>
    </w:p>
    <w:p w:rsidR="00511CFF" w:rsidRDefault="00511CFF" w:rsidP="00511CFF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93687">
        <w:rPr>
          <w:rFonts w:ascii="Times New Roman" w:hAnsi="Times New Roman" w:cs="Times New Roman"/>
          <w:sz w:val="28"/>
          <w:szCs w:val="28"/>
        </w:rPr>
        <w:t>сельские территории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36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93687">
        <w:rPr>
          <w:rFonts w:ascii="Times New Roman" w:hAnsi="Times New Roman" w:cs="Times New Roman"/>
          <w:sz w:val="28"/>
          <w:szCs w:val="28"/>
        </w:rPr>
        <w:t xml:space="preserve"> </w:t>
      </w:r>
      <w:r w:rsidRPr="00B0457A">
        <w:rPr>
          <w:rFonts w:ascii="Times New Roman" w:hAnsi="Times New Roman" w:cs="Times New Roman"/>
          <w:sz w:val="28"/>
          <w:szCs w:val="28"/>
        </w:rPr>
        <w:t xml:space="preserve">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входящие в состав городских поселений, городских округов </w:t>
      </w:r>
      <w:r w:rsidR="001E49D4">
        <w:rPr>
          <w:rFonts w:ascii="Times New Roman" w:hAnsi="Times New Roman" w:cs="Times New Roman"/>
          <w:sz w:val="28"/>
          <w:szCs w:val="28"/>
        </w:rPr>
        <w:br/>
      </w:r>
      <w:r w:rsidRPr="00B0457A">
        <w:rPr>
          <w:rFonts w:ascii="Times New Roman" w:hAnsi="Times New Roman" w:cs="Times New Roman"/>
          <w:sz w:val="28"/>
          <w:szCs w:val="28"/>
        </w:rPr>
        <w:t>(за исключен</w:t>
      </w:r>
      <w:r>
        <w:rPr>
          <w:rFonts w:ascii="Times New Roman" w:hAnsi="Times New Roman" w:cs="Times New Roman"/>
          <w:sz w:val="28"/>
          <w:szCs w:val="28"/>
        </w:rPr>
        <w:t xml:space="preserve">ием городского округа Нальчик). </w:t>
      </w:r>
      <w:r w:rsidRPr="00EA08DC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сельских территорий </w:t>
      </w:r>
      <w:r w:rsidR="005446E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EA08DC">
        <w:rPr>
          <w:rFonts w:ascii="Times New Roman" w:hAnsi="Times New Roman" w:cs="Times New Roman"/>
          <w:sz w:val="28"/>
          <w:szCs w:val="28"/>
          <w:lang w:eastAsia="ru-RU"/>
        </w:rPr>
        <w:t xml:space="preserve"> Кабардино-Балкарской Республик</w:t>
      </w:r>
      <w:r w:rsidR="005446E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A08DC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определяется приказом 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1CFF" w:rsidRPr="001E3C22" w:rsidRDefault="00511CFF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2D795E">
        <w:rPr>
          <w:rFonts w:ascii="Times New Roman" w:hAnsi="Times New Roman" w:cs="Times New Roman"/>
          <w:sz w:val="28"/>
          <w:szCs w:val="28"/>
        </w:rPr>
        <w:t>сельские агломерации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795E">
        <w:rPr>
          <w:rFonts w:ascii="Times New Roman" w:hAnsi="Times New Roman" w:cs="Times New Roman"/>
          <w:sz w:val="28"/>
          <w:szCs w:val="28"/>
        </w:rPr>
        <w:t xml:space="preserve"> - сельские территории, а также поселки городского типа и малые города с численностью населения, постоянно проживающего на их территории, не превышающей 30 тыс. человек. Перечень сельских агломераций </w:t>
      </w:r>
      <w:r w:rsidR="005446E6">
        <w:rPr>
          <w:rFonts w:ascii="Times New Roman" w:hAnsi="Times New Roman" w:cs="Times New Roman"/>
          <w:sz w:val="28"/>
          <w:szCs w:val="28"/>
        </w:rPr>
        <w:t>в</w:t>
      </w:r>
      <w:r w:rsidRPr="002D795E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</w:t>
      </w:r>
      <w:r w:rsidR="005446E6">
        <w:rPr>
          <w:rFonts w:ascii="Times New Roman" w:hAnsi="Times New Roman" w:cs="Times New Roman"/>
          <w:sz w:val="28"/>
          <w:szCs w:val="28"/>
        </w:rPr>
        <w:t>е</w:t>
      </w:r>
      <w:r w:rsidRPr="002D795E">
        <w:rPr>
          <w:rFonts w:ascii="Times New Roman" w:hAnsi="Times New Roman" w:cs="Times New Roman"/>
          <w:sz w:val="28"/>
          <w:szCs w:val="28"/>
        </w:rPr>
        <w:t xml:space="preserve"> </w:t>
      </w:r>
      <w:r w:rsidRPr="008F3D82">
        <w:rPr>
          <w:rFonts w:ascii="Times New Roman" w:hAnsi="Times New Roman" w:cs="Times New Roman"/>
          <w:sz w:val="28"/>
          <w:szCs w:val="28"/>
        </w:rPr>
        <w:t>определяется приказом Министерства</w:t>
      </w:r>
      <w:r w:rsidRPr="002D795E">
        <w:rPr>
          <w:rFonts w:ascii="Times New Roman" w:hAnsi="Times New Roman" w:cs="Times New Roman"/>
          <w:sz w:val="28"/>
          <w:szCs w:val="28"/>
        </w:rPr>
        <w:t>;</w:t>
      </w:r>
    </w:p>
    <w:p w:rsidR="00511CFF" w:rsidRPr="00C24018" w:rsidRDefault="00511CFF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сельскохозяйственный потребительский </w:t>
      </w:r>
      <w:r w:rsidR="00F07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юридическое лицо, созданное в соответствии </w:t>
      </w:r>
      <w:r w:rsidR="00F07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Федеральным законом</w:t>
      </w:r>
      <w:r w:rsidR="00F07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8 декабря 1995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сельскохозяйственной кооперации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07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сельскохозяйственного потребительского кооператива</w:t>
      </w:r>
      <w:r w:rsidR="00F07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сельскохозяйственного потребительского кредитного кооператива), зарегистрированное </w:t>
      </w:r>
      <w:r w:rsidR="00F07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осуществляющее деятельность</w:t>
      </w:r>
      <w:r w:rsidR="00F07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сельской территории </w:t>
      </w:r>
      <w:r w:rsidR="00F07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на территории сельской агломерации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являющееся субъектом малого</w:t>
      </w:r>
      <w:r w:rsidR="00F07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среднего предпринимательства в соответствии с Федеральным законом </w:t>
      </w:r>
      <w:r w:rsidRPr="00C2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июля 2007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2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развитии малого и среднего предпринимательства </w:t>
      </w:r>
      <w:r w:rsidR="00F07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объединяющее</w:t>
      </w:r>
      <w:r w:rsidR="00F07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5 граждан Российской Федерации и (или) 3 сельскохозяйственных товаропроизводителей (кроме ассоциированных членов). </w:t>
      </w:r>
    </w:p>
    <w:p w:rsidR="00511CFF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сельскохозяйственного потребительского кооператива </w:t>
      </w:r>
      <w:r w:rsidR="008E7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сельскохозя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йственных товаропроизводителей 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относиться к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0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микропредприятиям</w:t>
      </w:r>
      <w:proofErr w:type="spellEnd"/>
      <w:r w:rsidRPr="00C2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малым предприятиям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1E49D4" w:rsidRPr="001E49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июля 2007 г. № 209-</w:t>
      </w:r>
      <w:proofErr w:type="gramStart"/>
      <w:r w:rsidR="001E49D4" w:rsidRPr="001E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</w:t>
      </w:r>
      <w:r w:rsidR="001E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9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малого и среднего предпринимательства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1CFF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Неделимый фонд сельскохозяйственного потребительского кооператива может быть сформирован в том числе за счет части средств гранта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Агростартап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D3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предоставленного крестьянскому (фермерскому) хозяйству или индивидуальному предпринимателю, которые являются членами этого сельскохозяйственного потребительского кооператива</w:t>
      </w:r>
      <w:r w:rsidRPr="001E3C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1CFF" w:rsidRPr="00727DB3" w:rsidRDefault="0091028E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24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11CFF" w:rsidRPr="006200A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Субсидии предоставляются по результатам отбора</w:t>
      </w:r>
      <w:r w:rsidR="00511CFF" w:rsidRPr="00963AF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11CFF"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сельскохозяйственным потребительским кооперативам </w:t>
      </w:r>
      <w:r w:rsidR="00511CFF" w:rsidRPr="0070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</w:t>
      </w:r>
      <w:r w:rsidR="00511CFF"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затрат, понесенных в текущем финансовом году:</w:t>
      </w:r>
    </w:p>
    <w:p w:rsidR="00511CFF" w:rsidRPr="00727DB3" w:rsidRDefault="00511CFF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связанных с приобретением имущества в целях последующей передачи (реализации) приобретенного имущества в собственность членов (кроме ассоциированных членов) указанного сельскохозяйственного потребительского кооператива, - в размере, </w:t>
      </w:r>
      <w:r w:rsidR="008E7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превышающем 50 процентов затрат, но не более 3 млн рублей </w:t>
      </w:r>
      <w:r w:rsidR="008E7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расчета на один сельскохозяйственный потребительский кооператив. Перечень такого имущества определяется Министерством сельского хозяйства Российской Федерации. Стоимость такого имущества, передаваемого (реализуемого) в собственность одного члена </w:t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сельскохозяйственного потребительского кооператива, не может превышать 30 процентов общей стоимости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имущества;</w:t>
      </w:r>
    </w:p>
    <w:p w:rsidR="00511CFF" w:rsidRPr="00727DB3" w:rsidRDefault="00511CFF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связанных с приобретением и последующим внесением </w:t>
      </w:r>
      <w:r w:rsidR="008E7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неделимый фонд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</w:t>
      </w:r>
      <w:r w:rsidR="008E7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оказания услуг членам сельскохозяйственного потребительского кооператива, - в размере, не превышающем 50 процентов затрат, </w:t>
      </w:r>
      <w:r w:rsidR="008E7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не более 10 млн рублей из расчета на один сельскохозяйственный потребительский кооператив. Перечень таких техники, транспорта, оборудования и объектов определяется Министерством. Срок эксплуатации таких техники, транспорта, оборудования и объектов </w:t>
      </w:r>
      <w:r w:rsidR="008E7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день получения средств не должен превышать 3 года с года </w:t>
      </w:r>
      <w:r w:rsidR="008E7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производства. При этом источником возмещения затрат сельскохозяйственного потребительского кооператива, предусмотренных настоящим пунктом, не может быть грант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Агростартап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полученный заявителем;</w:t>
      </w:r>
    </w:p>
    <w:p w:rsidR="00511CFF" w:rsidRPr="00727DB3" w:rsidRDefault="00511CFF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 закупкой сельскохозяйственной продукции у членов сельскохозяйственного потребительского кооператива (кроме ассоциированных членов), - в размере, не превышающем:</w:t>
      </w:r>
    </w:p>
    <w:p w:rsidR="00511CFF" w:rsidRPr="00727DB3" w:rsidRDefault="00511CFF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>10 процентов затрат, - если выручка от реализации продукции, закупленной у членов сельскохозяйственного потребительского кооператива</w:t>
      </w:r>
      <w:r w:rsidR="002A46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отчетного бухгалтерского периода (квартала) текущего финансового года, за который предоставляется возмещение части затрат, составляет от 100 тыс. рублей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>00 тыс. рублей включительно;</w:t>
      </w:r>
    </w:p>
    <w:p w:rsidR="00511CFF" w:rsidRPr="00727DB3" w:rsidRDefault="00511CFF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>12 процентов затрат, - если выручка от реализации продукции, закупленной у членов сельскохозяйственного потребительского кооператива</w:t>
      </w:r>
      <w:r w:rsidR="002A46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отчетного бухгалтерского периода (квартала) текущего финансового года, за который предоставляется возмещение части затрат, составляет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тыс. рублей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>5000 тыс. рублей включительно;</w:t>
      </w:r>
    </w:p>
    <w:p w:rsidR="00511CFF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>15 процентов затрат, - если выручка от реализации продукции, закупленной у членов сельскохозяйственного потребительского кооператива</w:t>
      </w:r>
      <w:r w:rsidR="002A46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отчетного бухгалтерского периода (квартала) текущего финансового года, за который предоставляется возмещение части затрат,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2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511CFF" w:rsidRPr="00511CFF" w:rsidRDefault="0091028E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1CFF"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Субсидии предоставляются сельскохозяйственным потребительским кооперативам на возмещение части затрат, указанных </w:t>
      </w:r>
      <w:r w:rsidR="008E7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1CFF"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CC1C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11CFF"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с учетом следующих условий:</w:t>
      </w:r>
    </w:p>
    <w:p w:rsidR="00511CFF" w:rsidRPr="00511CFF" w:rsidRDefault="00511CFF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соответствии с подпунктом «в» пункта </w:t>
      </w:r>
      <w:r w:rsidR="00CC1C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</w:t>
      </w:r>
      <w:r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объем продукции, закупленной у одного члена сельскохозяйственного потребительского кооператива, не должен превышать 15 процентов всего объема продукции в стоимостном выражении, закупленной указанным сельскохозяйственным потребительским кооперативом у членов сельскохозяйственного потребительского кооператива</w:t>
      </w:r>
      <w:r w:rsidR="002A46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отчетного бухгалтерского периода (квартала) текущего финансового года, за который предоставляется возмещение части затрат. В случае если объем продукции, закупленной у одного члена сельскохозяйственного потребительского кооператива, превышает 15 процентов всего объема продукции в стоимостном выражении, закупленной указанным сельскохозяйственным потребительским кооперативом у членов сельскохозяйственного потребительского кооператива</w:t>
      </w:r>
      <w:r w:rsidR="002A46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отчетного бухгалтерского периода (квартала) текущего финансового года, возмещение части затрат, связанных с закупкой сельскохозяйственной продукции, осуществляется на основании расчета указанного максимального объема продукции.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за IV квартал отчетного финансового года осуществляется в I квартале года, следующего за отчетным годом.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может осуществляться за несколько кварталов текущего финансового года, если эти затраты не возмещались ранее в текущем отчетном году;</w:t>
      </w:r>
    </w:p>
    <w:p w:rsidR="00511CFF" w:rsidRPr="00511CFF" w:rsidRDefault="00511CFF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приобретение имущества, транспорта, оборудования, техники </w:t>
      </w:r>
      <w:r w:rsidR="001E49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объектов, указанных в подпунктах «а» и «б» пункта </w:t>
      </w:r>
      <w:r w:rsidR="009102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сельскохозяйственным потребительским кооперативом у своих членов (в том числе ассоциированных) не допускается;</w:t>
      </w:r>
    </w:p>
    <w:p w:rsidR="00511CFF" w:rsidRPr="00511CFF" w:rsidRDefault="00511CFF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возмещение затрат сельскохозяйственных потребительских кооперативов, предусмотренных пунктом </w:t>
      </w:r>
      <w:r w:rsidR="009102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за счет иных направлений государственной поддержки не допускается.</w:t>
      </w:r>
    </w:p>
    <w:p w:rsidR="00511CFF" w:rsidRPr="00511CFF" w:rsidRDefault="0091028E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11CFF"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целей, предусмотренных подпунктом «в» пункта </w:t>
      </w:r>
      <w:r w:rsidR="00F07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11CFF"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к сельскохозяйственной продукции относится продукция, указанная в перечне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</w:t>
      </w:r>
      <w:r w:rsidR="008E7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1CFF"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научные организации, профессиональные образовательные организации, образовательные организации высшего образования </w:t>
      </w:r>
      <w:r w:rsidR="008E70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1CFF"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научной, научно-технической и (или) образовательной деятельности, утвержденном распоряжением Правительства Российской Федерации от 25 января 2017 г. № 79-р.</w:t>
      </w:r>
    </w:p>
    <w:p w:rsidR="00511CFF" w:rsidRPr="00511CFF" w:rsidRDefault="000831B6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511CFF"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Получение средств сельскохозяйственными потребительскими кооперативами последующих уровней в соответствии с подпунктами «а»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11CFF"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не допускается. Получение средств сельскохозяйственными потребительскими кооперативами последующих уровней в соответствии с подпунктом «в»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11CFF"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допускается при условии, что члены таких сельскохозяйственных потребительских кооперативов последующих уровней не являются получателями средств в соответствии с подпунктом «в» пункта </w:t>
      </w:r>
      <w:r w:rsidR="00F07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11CFF"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511CFF" w:rsidRPr="00511CFF" w:rsidRDefault="000831B6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11CFF"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1CFF" w:rsidRPr="00511CFF">
        <w:rPr>
          <w:rFonts w:ascii="Times New Roman" w:hAnsi="Times New Roman" w:cs="Times New Roman"/>
          <w:sz w:val="28"/>
          <w:szCs w:val="28"/>
        </w:rPr>
        <w:t>Способом проведения отбора получателей субсидий является запрос предложений (заявок).</w:t>
      </w:r>
    </w:p>
    <w:p w:rsidR="00511CFF" w:rsidRPr="00511CFF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FF">
        <w:rPr>
          <w:rFonts w:ascii="Times New Roman" w:hAnsi="Times New Roman" w:cs="Times New Roman"/>
          <w:sz w:val="28"/>
          <w:szCs w:val="28"/>
        </w:rPr>
        <w:t xml:space="preserve">В целях проведения отбора Министерство не менее </w:t>
      </w:r>
      <w:r w:rsidR="00F07DA7">
        <w:rPr>
          <w:rFonts w:ascii="Times New Roman" w:hAnsi="Times New Roman" w:cs="Times New Roman"/>
          <w:sz w:val="28"/>
          <w:szCs w:val="28"/>
        </w:rPr>
        <w:br/>
      </w:r>
      <w:r w:rsidRPr="00511CFF">
        <w:rPr>
          <w:rFonts w:ascii="Times New Roman" w:hAnsi="Times New Roman" w:cs="Times New Roman"/>
          <w:sz w:val="28"/>
          <w:szCs w:val="28"/>
        </w:rPr>
        <w:t xml:space="preserve">чем за 30 календарных дней до истечения срока подачи заявлений на участие в отборе размещает на едином портале, а также на странице Министерства на едином портале исполнительных органов государственной власти Кабардино-Балкарской Республики и органов местного самоуправления в информационно-телекоммуникационной сети «Интернет» (далее – страница Министерства) объявление </w:t>
      </w:r>
      <w:r w:rsidR="008E70CE">
        <w:rPr>
          <w:rFonts w:ascii="Times New Roman" w:hAnsi="Times New Roman" w:cs="Times New Roman"/>
          <w:sz w:val="28"/>
          <w:szCs w:val="28"/>
        </w:rPr>
        <w:br/>
      </w:r>
      <w:r w:rsidRPr="00511CFF">
        <w:rPr>
          <w:rFonts w:ascii="Times New Roman" w:hAnsi="Times New Roman" w:cs="Times New Roman"/>
          <w:sz w:val="28"/>
          <w:szCs w:val="28"/>
        </w:rPr>
        <w:t>о проведении отбора (далее - объявление).</w:t>
      </w:r>
    </w:p>
    <w:p w:rsidR="00511CFF" w:rsidRPr="00511CFF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FF">
        <w:rPr>
          <w:rFonts w:ascii="Times New Roman" w:hAnsi="Times New Roman" w:cs="Times New Roman"/>
          <w:sz w:val="28"/>
          <w:szCs w:val="28"/>
        </w:rPr>
        <w:t>В объявлении указываются:</w:t>
      </w:r>
    </w:p>
    <w:p w:rsidR="00511CFF" w:rsidRPr="00511CFF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FF">
        <w:rPr>
          <w:rFonts w:ascii="Times New Roman" w:hAnsi="Times New Roman" w:cs="Times New Roman"/>
          <w:sz w:val="28"/>
          <w:szCs w:val="28"/>
        </w:rPr>
        <w:t>сроки проведения отбора (дата и время начала (окончания) подачи (приема) заявок участников отбора, установленные приказом Министерства), которые не могут быть меньше 30 календарных дней, следующих за днем размещения объявления о проведении отбора;</w:t>
      </w:r>
    </w:p>
    <w:p w:rsidR="00511CFF" w:rsidRPr="00511CFF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FF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телефон, адрес электронной почты Министерства;</w:t>
      </w:r>
    </w:p>
    <w:p w:rsidR="00511CFF" w:rsidRPr="00511CFF" w:rsidRDefault="00166779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результаты предоставления субсидий</w:t>
      </w:r>
      <w:r w:rsidR="00511CFF" w:rsidRPr="00511CFF">
        <w:rPr>
          <w:rFonts w:ascii="Times New Roman" w:hAnsi="Times New Roman" w:cs="Times New Roman"/>
          <w:sz w:val="28"/>
          <w:szCs w:val="28"/>
        </w:rPr>
        <w:t>;</w:t>
      </w:r>
    </w:p>
    <w:p w:rsidR="00511CFF" w:rsidRPr="00511CFF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FF">
        <w:rPr>
          <w:rFonts w:ascii="Times New Roman" w:hAnsi="Times New Roman" w:cs="Times New Roman"/>
          <w:sz w:val="28"/>
          <w:szCs w:val="28"/>
        </w:rPr>
        <w:t xml:space="preserve">доменное имя и (или) сетевой адрес, и (или) указатель страниц сайта в информационно-телекоммуникационной сети </w:t>
      </w:r>
      <w:r w:rsidR="00166779">
        <w:rPr>
          <w:rFonts w:ascii="Times New Roman" w:hAnsi="Times New Roman" w:cs="Times New Roman"/>
          <w:sz w:val="28"/>
          <w:szCs w:val="28"/>
        </w:rPr>
        <w:t>«</w:t>
      </w:r>
      <w:r w:rsidRPr="00511CFF">
        <w:rPr>
          <w:rFonts w:ascii="Times New Roman" w:hAnsi="Times New Roman" w:cs="Times New Roman"/>
          <w:sz w:val="28"/>
          <w:szCs w:val="28"/>
        </w:rPr>
        <w:t>Интернет</w:t>
      </w:r>
      <w:r w:rsidR="00166779">
        <w:rPr>
          <w:rFonts w:ascii="Times New Roman" w:hAnsi="Times New Roman" w:cs="Times New Roman"/>
          <w:sz w:val="28"/>
          <w:szCs w:val="28"/>
        </w:rPr>
        <w:t>»</w:t>
      </w:r>
      <w:r w:rsidRPr="00511CFF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:rsidR="00511CFF" w:rsidRPr="00511CFF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FF">
        <w:rPr>
          <w:rFonts w:ascii="Times New Roman" w:hAnsi="Times New Roman" w:cs="Times New Roman"/>
          <w:sz w:val="28"/>
          <w:szCs w:val="28"/>
        </w:rPr>
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требованиям;</w:t>
      </w:r>
    </w:p>
    <w:p w:rsidR="00511CFF" w:rsidRPr="00511CFF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FF">
        <w:rPr>
          <w:rFonts w:ascii="Times New Roman" w:hAnsi="Times New Roman" w:cs="Times New Roman"/>
          <w:sz w:val="28"/>
          <w:szCs w:val="28"/>
        </w:rPr>
        <w:t>порядок подачи заяв</w:t>
      </w:r>
      <w:r w:rsidR="00166779">
        <w:rPr>
          <w:rFonts w:ascii="Times New Roman" w:hAnsi="Times New Roman" w:cs="Times New Roman"/>
          <w:sz w:val="28"/>
          <w:szCs w:val="28"/>
        </w:rPr>
        <w:t>лений</w:t>
      </w:r>
      <w:r w:rsidRPr="00511CFF">
        <w:rPr>
          <w:rFonts w:ascii="Times New Roman" w:hAnsi="Times New Roman" w:cs="Times New Roman"/>
          <w:sz w:val="28"/>
          <w:szCs w:val="28"/>
        </w:rPr>
        <w:t xml:space="preserve"> участниками отбора и требования, предъявляемые к форме и содержанию заяв</w:t>
      </w:r>
      <w:r w:rsidR="00166779">
        <w:rPr>
          <w:rFonts w:ascii="Times New Roman" w:hAnsi="Times New Roman" w:cs="Times New Roman"/>
          <w:sz w:val="28"/>
          <w:szCs w:val="28"/>
        </w:rPr>
        <w:t>лений</w:t>
      </w:r>
      <w:r w:rsidRPr="00511CFF">
        <w:rPr>
          <w:rFonts w:ascii="Times New Roman" w:hAnsi="Times New Roman" w:cs="Times New Roman"/>
          <w:sz w:val="28"/>
          <w:szCs w:val="28"/>
        </w:rPr>
        <w:t>, подаваемых участниками отбора;</w:t>
      </w:r>
    </w:p>
    <w:p w:rsidR="00511CFF" w:rsidRPr="00511CFF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FF">
        <w:rPr>
          <w:rFonts w:ascii="Times New Roman" w:hAnsi="Times New Roman" w:cs="Times New Roman"/>
          <w:sz w:val="28"/>
          <w:szCs w:val="28"/>
        </w:rPr>
        <w:t>порядок отзыва заяв</w:t>
      </w:r>
      <w:r w:rsidR="00166779">
        <w:rPr>
          <w:rFonts w:ascii="Times New Roman" w:hAnsi="Times New Roman" w:cs="Times New Roman"/>
          <w:sz w:val="28"/>
          <w:szCs w:val="28"/>
        </w:rPr>
        <w:t>лений</w:t>
      </w:r>
      <w:r w:rsidRPr="00511CFF">
        <w:rPr>
          <w:rFonts w:ascii="Times New Roman" w:hAnsi="Times New Roman" w:cs="Times New Roman"/>
          <w:sz w:val="28"/>
          <w:szCs w:val="28"/>
        </w:rPr>
        <w:t xml:space="preserve"> участников отбора, порядок возврата заяв</w:t>
      </w:r>
      <w:r w:rsidR="00166779">
        <w:rPr>
          <w:rFonts w:ascii="Times New Roman" w:hAnsi="Times New Roman" w:cs="Times New Roman"/>
          <w:sz w:val="28"/>
          <w:szCs w:val="28"/>
        </w:rPr>
        <w:t>лений</w:t>
      </w:r>
      <w:r w:rsidRPr="00511CFF">
        <w:rPr>
          <w:rFonts w:ascii="Times New Roman" w:hAnsi="Times New Roman" w:cs="Times New Roman"/>
          <w:sz w:val="28"/>
          <w:szCs w:val="28"/>
        </w:rPr>
        <w:t xml:space="preserve"> участников отбора, определяющий в том числе основания </w:t>
      </w:r>
      <w:r w:rsidR="001E49D4">
        <w:rPr>
          <w:rFonts w:ascii="Times New Roman" w:hAnsi="Times New Roman" w:cs="Times New Roman"/>
          <w:sz w:val="28"/>
          <w:szCs w:val="28"/>
        </w:rPr>
        <w:br/>
      </w:r>
      <w:r w:rsidRPr="00511CFF">
        <w:rPr>
          <w:rFonts w:ascii="Times New Roman" w:hAnsi="Times New Roman" w:cs="Times New Roman"/>
          <w:sz w:val="28"/>
          <w:szCs w:val="28"/>
        </w:rPr>
        <w:t>для возврата заяв</w:t>
      </w:r>
      <w:r w:rsidR="00166779">
        <w:rPr>
          <w:rFonts w:ascii="Times New Roman" w:hAnsi="Times New Roman" w:cs="Times New Roman"/>
          <w:sz w:val="28"/>
          <w:szCs w:val="28"/>
        </w:rPr>
        <w:t>лений</w:t>
      </w:r>
      <w:r w:rsidRPr="00511CFF">
        <w:rPr>
          <w:rFonts w:ascii="Times New Roman" w:hAnsi="Times New Roman" w:cs="Times New Roman"/>
          <w:sz w:val="28"/>
          <w:szCs w:val="28"/>
        </w:rPr>
        <w:t xml:space="preserve"> участников отбора, порядок внесения изменений в заяв</w:t>
      </w:r>
      <w:r w:rsidR="00166779">
        <w:rPr>
          <w:rFonts w:ascii="Times New Roman" w:hAnsi="Times New Roman" w:cs="Times New Roman"/>
          <w:sz w:val="28"/>
          <w:szCs w:val="28"/>
        </w:rPr>
        <w:t>ления</w:t>
      </w:r>
      <w:r w:rsidRPr="00511CFF">
        <w:rPr>
          <w:rFonts w:ascii="Times New Roman" w:hAnsi="Times New Roman" w:cs="Times New Roman"/>
          <w:sz w:val="28"/>
          <w:szCs w:val="28"/>
        </w:rPr>
        <w:t xml:space="preserve"> участников отбора;</w:t>
      </w:r>
    </w:p>
    <w:p w:rsidR="00511CFF" w:rsidRPr="00511CFF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FF">
        <w:rPr>
          <w:rFonts w:ascii="Times New Roman" w:hAnsi="Times New Roman" w:cs="Times New Roman"/>
          <w:sz w:val="28"/>
          <w:szCs w:val="28"/>
        </w:rPr>
        <w:t>правила рассмотрения и оценки заяв</w:t>
      </w:r>
      <w:r w:rsidR="00166779">
        <w:rPr>
          <w:rFonts w:ascii="Times New Roman" w:hAnsi="Times New Roman" w:cs="Times New Roman"/>
          <w:sz w:val="28"/>
          <w:szCs w:val="28"/>
        </w:rPr>
        <w:t>лений</w:t>
      </w:r>
      <w:r w:rsidRPr="00511CFF">
        <w:rPr>
          <w:rFonts w:ascii="Times New Roman" w:hAnsi="Times New Roman" w:cs="Times New Roman"/>
          <w:sz w:val="28"/>
          <w:szCs w:val="28"/>
        </w:rPr>
        <w:t xml:space="preserve"> участников отбора;</w:t>
      </w:r>
    </w:p>
    <w:p w:rsidR="00511CFF" w:rsidRPr="00511CFF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FF">
        <w:rPr>
          <w:rFonts w:ascii="Times New Roman" w:hAnsi="Times New Roman" w:cs="Times New Roman"/>
          <w:sz w:val="28"/>
          <w:szCs w:val="28"/>
        </w:rPr>
        <w:lastRenderedPageBreak/>
        <w:t>порядок предоставления участникам отбора разъяснений положений объявления о проведении отбора, дата начала и окончания срока такого предоставления;</w:t>
      </w:r>
    </w:p>
    <w:p w:rsidR="00511CFF" w:rsidRPr="00511CFF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FF">
        <w:rPr>
          <w:rFonts w:ascii="Times New Roman" w:hAnsi="Times New Roman" w:cs="Times New Roman"/>
          <w:sz w:val="28"/>
          <w:szCs w:val="28"/>
        </w:rPr>
        <w:t>срок, в течение которого победитель отбора должен подписать соглашение;</w:t>
      </w:r>
    </w:p>
    <w:p w:rsidR="00511CFF" w:rsidRPr="00511CFF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FF"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отбора уклонившимся </w:t>
      </w:r>
      <w:r w:rsidR="00166779">
        <w:rPr>
          <w:rFonts w:ascii="Times New Roman" w:hAnsi="Times New Roman" w:cs="Times New Roman"/>
          <w:sz w:val="28"/>
          <w:szCs w:val="28"/>
        </w:rPr>
        <w:br/>
      </w:r>
      <w:r w:rsidRPr="00511CFF">
        <w:rPr>
          <w:rFonts w:ascii="Times New Roman" w:hAnsi="Times New Roman" w:cs="Times New Roman"/>
          <w:sz w:val="28"/>
          <w:szCs w:val="28"/>
        </w:rPr>
        <w:t>от заключения соглашения;</w:t>
      </w:r>
    </w:p>
    <w:p w:rsidR="00511CFF" w:rsidRPr="00511CFF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FF">
        <w:rPr>
          <w:rFonts w:ascii="Times New Roman" w:hAnsi="Times New Roman" w:cs="Times New Roman"/>
          <w:sz w:val="28"/>
          <w:szCs w:val="28"/>
        </w:rPr>
        <w:t xml:space="preserve">дата размещения результатов отбора на едином портале, а также </w:t>
      </w:r>
      <w:r w:rsidR="008E70CE">
        <w:rPr>
          <w:rFonts w:ascii="Times New Roman" w:hAnsi="Times New Roman" w:cs="Times New Roman"/>
          <w:sz w:val="28"/>
          <w:szCs w:val="28"/>
        </w:rPr>
        <w:br/>
      </w:r>
      <w:r w:rsidRPr="00511CFF">
        <w:rPr>
          <w:rFonts w:ascii="Times New Roman" w:hAnsi="Times New Roman" w:cs="Times New Roman"/>
          <w:sz w:val="28"/>
          <w:szCs w:val="28"/>
        </w:rPr>
        <w:t>на странице Министерства;</w:t>
      </w:r>
    </w:p>
    <w:p w:rsidR="00511CFF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CFF">
        <w:rPr>
          <w:rFonts w:ascii="Times New Roman" w:hAnsi="Times New Roman" w:cs="Times New Roman"/>
          <w:sz w:val="28"/>
          <w:szCs w:val="28"/>
        </w:rPr>
        <w:t>иная информация, определенная настоящим Порядком.</w:t>
      </w:r>
    </w:p>
    <w:p w:rsidR="00724730" w:rsidRPr="005C169F" w:rsidRDefault="000831B6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69F">
        <w:rPr>
          <w:rFonts w:ascii="Times New Roman" w:hAnsi="Times New Roman" w:cs="Times New Roman"/>
          <w:sz w:val="28"/>
          <w:szCs w:val="28"/>
        </w:rPr>
        <w:t>11</w:t>
      </w:r>
      <w:r w:rsidR="00724730" w:rsidRPr="005C169F">
        <w:rPr>
          <w:rFonts w:ascii="Times New Roman" w:hAnsi="Times New Roman" w:cs="Times New Roman"/>
          <w:sz w:val="28"/>
          <w:szCs w:val="28"/>
        </w:rPr>
        <w:t>. Субсидии предоставляются при соблюдении заявителями следующих требований:</w:t>
      </w:r>
    </w:p>
    <w:p w:rsidR="00724730" w:rsidRPr="005C169F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69F">
        <w:rPr>
          <w:rFonts w:ascii="Times New Roman" w:hAnsi="Times New Roman" w:cs="Times New Roman"/>
          <w:sz w:val="28"/>
          <w:szCs w:val="28"/>
        </w:rPr>
        <w:t xml:space="preserve">наличие регистрации, постановки на налоговый учет </w:t>
      </w:r>
      <w:r w:rsidR="008E70CE" w:rsidRPr="005C169F">
        <w:rPr>
          <w:rFonts w:ascii="Times New Roman" w:hAnsi="Times New Roman" w:cs="Times New Roman"/>
          <w:sz w:val="28"/>
          <w:szCs w:val="28"/>
        </w:rPr>
        <w:br/>
      </w:r>
      <w:r w:rsidRPr="005C169F">
        <w:rPr>
          <w:rFonts w:ascii="Times New Roman" w:hAnsi="Times New Roman" w:cs="Times New Roman"/>
          <w:sz w:val="28"/>
          <w:szCs w:val="28"/>
        </w:rPr>
        <w:t>и осуществление деятельности на территории Кабардино-Балкарской Республики;</w:t>
      </w:r>
    </w:p>
    <w:p w:rsidR="00724730" w:rsidRPr="005C169F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69F">
        <w:rPr>
          <w:rFonts w:ascii="Times New Roman" w:hAnsi="Times New Roman" w:cs="Times New Roman"/>
          <w:sz w:val="28"/>
          <w:szCs w:val="28"/>
        </w:rPr>
        <w:t>отсутствие на дату подачи заявления:</w:t>
      </w:r>
    </w:p>
    <w:p w:rsidR="00724730" w:rsidRPr="005C169F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69F">
        <w:rPr>
          <w:rFonts w:ascii="Times New Roman" w:hAnsi="Times New Roman" w:cs="Times New Roman"/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C169F" w:rsidRPr="005C169F" w:rsidRDefault="005C169F" w:rsidP="005C1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69F">
        <w:rPr>
          <w:rFonts w:ascii="Times New Roman" w:hAnsi="Times New Roman" w:cs="Times New Roman"/>
          <w:sz w:val="28"/>
          <w:szCs w:val="28"/>
        </w:rPr>
        <w:t xml:space="preserve">просроченная задолженность по возврату в республиканский бюджет Кабардино-Балкарской Республики субсидий, бюджетных инвестиций, предоставленных в том числе в соответствии с иными правовыми актами, и иная просроченная задолженность </w:t>
      </w:r>
      <w:r w:rsidRPr="005C169F">
        <w:rPr>
          <w:rFonts w:ascii="Times New Roman" w:hAnsi="Times New Roman" w:cs="Times New Roman"/>
          <w:sz w:val="28"/>
          <w:szCs w:val="28"/>
        </w:rPr>
        <w:br/>
        <w:t>перед республиканским бюджетом,</w:t>
      </w:r>
      <w:r w:rsidR="00B66925">
        <w:rPr>
          <w:rFonts w:ascii="Times New Roman" w:hAnsi="Times New Roman" w:cs="Times New Roman"/>
          <w:sz w:val="28"/>
          <w:szCs w:val="28"/>
        </w:rPr>
        <w:t xml:space="preserve"> </w:t>
      </w:r>
      <w:r w:rsidRPr="005C169F">
        <w:rPr>
          <w:rFonts w:ascii="Times New Roman" w:hAnsi="Times New Roman" w:cs="Times New Roman"/>
          <w:sz w:val="28"/>
          <w:szCs w:val="28"/>
        </w:rPr>
        <w:t>а также иная просроченная (неурегулированная) задолженность</w:t>
      </w:r>
      <w:r w:rsidR="00B66925">
        <w:rPr>
          <w:rFonts w:ascii="Times New Roman" w:hAnsi="Times New Roman" w:cs="Times New Roman"/>
          <w:sz w:val="28"/>
          <w:szCs w:val="28"/>
        </w:rPr>
        <w:t xml:space="preserve"> </w:t>
      </w:r>
      <w:r w:rsidRPr="005C169F">
        <w:rPr>
          <w:rFonts w:ascii="Times New Roman" w:hAnsi="Times New Roman" w:cs="Times New Roman"/>
          <w:sz w:val="28"/>
          <w:szCs w:val="28"/>
        </w:rPr>
        <w:t>по денежным обязательствам перед Кабардино-Балкарской Республикой;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69F">
        <w:rPr>
          <w:rFonts w:ascii="Times New Roman" w:hAnsi="Times New Roman" w:cs="Times New Roman"/>
          <w:sz w:val="28"/>
          <w:szCs w:val="28"/>
        </w:rPr>
        <w:t>заявитель:</w:t>
      </w:r>
    </w:p>
    <w:p w:rsidR="00724730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0AE">
        <w:rPr>
          <w:rFonts w:ascii="Times New Roman" w:hAnsi="Times New Roman" w:cs="Times New Roman"/>
          <w:sz w:val="28"/>
          <w:szCs w:val="28"/>
        </w:rPr>
        <w:t>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иностранного юридического лица,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8E70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территорий, предоставляющих льготный налоговый режим налогообложения и (или) не предусматривающих раскрытие </w:t>
      </w:r>
      <w:r w:rsidR="008E70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представление информации при проведении финансовых операций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(офшорные зоны) в отношении такого юридического лица, </w:t>
      </w:r>
      <w:r w:rsidR="008E70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совокупности превышает 50 процентов;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должен получать средства из республиканского бюджета </w:t>
      </w:r>
      <w:r w:rsidR="00B6692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иными правовыми актами Кабардино-Балкарской Республики на возмещение затрат, предусмотренных </w:t>
      </w:r>
      <w:r w:rsidRPr="00511CF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B66925">
        <w:rPr>
          <w:rFonts w:ascii="Times New Roman" w:hAnsi="Times New Roman" w:cs="Times New Roman"/>
          <w:sz w:val="28"/>
          <w:szCs w:val="28"/>
        </w:rPr>
        <w:br/>
      </w:r>
      <w:r w:rsidR="00083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24730" w:rsidRDefault="000831B6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24730">
        <w:rPr>
          <w:rFonts w:ascii="Times New Roman" w:hAnsi="Times New Roman" w:cs="Times New Roman"/>
          <w:sz w:val="28"/>
          <w:szCs w:val="28"/>
        </w:rPr>
        <w:t>. Размер затрат заявителя определяется: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учета налога на добавленную стоимость - для заявителей, являющихся плательщиками налога на добавленную стоимость;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налога на добавленную стоимость, </w:t>
      </w:r>
      <w:r w:rsidR="00F07D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учтенного поставщиками товаров, работ и услуг</w:t>
      </w:r>
      <w:r w:rsidR="00F07DA7">
        <w:rPr>
          <w:rFonts w:ascii="Times New Roman" w:hAnsi="Times New Roman" w:cs="Times New Roman"/>
          <w:sz w:val="28"/>
          <w:szCs w:val="28"/>
        </w:rPr>
        <w:t xml:space="preserve"> </w:t>
      </w:r>
      <w:r w:rsidR="00F07D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 взаиморасчетах, -</w:t>
      </w:r>
      <w:r w:rsidR="00F07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заявителей, освобожденных от уплаты налога </w:t>
      </w:r>
      <w:r w:rsidR="00F07D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добавленную стоимость в соответствии с законодательством Российской Федерации.</w:t>
      </w:r>
    </w:p>
    <w:p w:rsidR="00724730" w:rsidRDefault="000831B6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7"/>
      <w:bookmarkEnd w:id="3"/>
      <w:r>
        <w:rPr>
          <w:rFonts w:ascii="Times New Roman" w:hAnsi="Times New Roman" w:cs="Times New Roman"/>
          <w:sz w:val="28"/>
          <w:szCs w:val="28"/>
        </w:rPr>
        <w:t>13</w:t>
      </w:r>
      <w:r w:rsidR="00724730">
        <w:rPr>
          <w:rFonts w:ascii="Times New Roman" w:hAnsi="Times New Roman" w:cs="Times New Roman"/>
          <w:sz w:val="28"/>
          <w:szCs w:val="28"/>
        </w:rPr>
        <w:t xml:space="preserve">. Для получения субсидий заявители представляют </w:t>
      </w:r>
      <w:r w:rsidR="008E70CE">
        <w:rPr>
          <w:rFonts w:ascii="Times New Roman" w:hAnsi="Times New Roman" w:cs="Times New Roman"/>
          <w:sz w:val="28"/>
          <w:szCs w:val="28"/>
        </w:rPr>
        <w:br/>
      </w:r>
      <w:r w:rsidR="00724730">
        <w:rPr>
          <w:rFonts w:ascii="Times New Roman" w:hAnsi="Times New Roman" w:cs="Times New Roman"/>
          <w:sz w:val="28"/>
          <w:szCs w:val="28"/>
        </w:rPr>
        <w:t>в Министерство следующие документы и сведения: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11CFF">
        <w:rPr>
          <w:rFonts w:ascii="Times New Roman" w:hAnsi="Times New Roman" w:cs="Times New Roman"/>
          <w:sz w:val="28"/>
          <w:szCs w:val="28"/>
        </w:rPr>
        <w:t xml:space="preserve">) заявление </w:t>
      </w:r>
      <w:r>
        <w:rPr>
          <w:rFonts w:ascii="Times New Roman" w:hAnsi="Times New Roman" w:cs="Times New Roman"/>
          <w:sz w:val="28"/>
          <w:szCs w:val="28"/>
        </w:rPr>
        <w:t>на предоставление субсидий по форме согласно приложению к настоящему Порядку;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копии договоров (контрактов) на приобретение имущества </w:t>
      </w:r>
      <w:r w:rsidR="008E70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целях последующей передачи (реализации) приобретенного имущества в собственность членов сельскохозяйственного потребительского кооператива, товарных накладных (универсальных передаточных документов), документов, подтверждающих оплату </w:t>
      </w:r>
      <w:r w:rsidR="00F07D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оборудования, - при приобретении имущества в целях последующей передачи (реализации) приобретенного имущества в собственность членов указанного сельскохозяйственного потребительского кооператива;</w:t>
      </w:r>
    </w:p>
    <w:p w:rsidR="00724730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копии договоров (контрактов) на приобретение </w:t>
      </w:r>
      <w:r w:rsidRPr="004E7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</w:t>
      </w:r>
      <w:r w:rsidRPr="0001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товарных накладных (универсальных передаточных документов), документов, подтверждающих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01671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подтверждающих их внесение </w:t>
      </w:r>
      <w:r w:rsidRPr="004E7B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неделимый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сельскохозяйственного потребительского </w:t>
      </w:r>
      <w:r w:rsidR="007E3B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кооператива</w:t>
      </w:r>
      <w:r w:rsidRPr="0001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приобретении </w:t>
      </w:r>
      <w:r w:rsidRPr="004E7B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последующим внесени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E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неделимый фонд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</w:t>
      </w:r>
      <w:r w:rsidR="007E3B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7B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оказания услуг членам сельскохозяйственного потребительского кооператива</w:t>
      </w:r>
      <w:r w:rsidRPr="00016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копии договоров (контрактов) на приобретение сельскохозяйственной продукции у членов сельскохозяйственного потребительского кооператива, товарных накладных (универсальных передаточных документов), документов, подтверждающих оплату сельскохозяйственной продукции, - при приобретении сельскохозяйственной продукции у членов сельскохозяйственного потребительского кооператива;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сведения о выручке от реализации продукции сельскохозяйственного потребительского кооператива, закупленной </w:t>
      </w:r>
      <w:r w:rsidR="008E70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 членов кооператива, по итогам отчетного бухгалтерского периода (квартала) текущего финансового года</w:t>
      </w:r>
      <w:r w:rsidR="00511CFF">
        <w:rPr>
          <w:rFonts w:ascii="Times New Roman" w:hAnsi="Times New Roman" w:cs="Times New Roman"/>
          <w:sz w:val="28"/>
          <w:szCs w:val="28"/>
        </w:rPr>
        <w:t xml:space="preserve"> </w:t>
      </w:r>
      <w:r w:rsid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1CFF" w:rsidRPr="00016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приобретении сельскохозяйственной продукции у членов сельскохозяйственного потребительского кооператива</w:t>
      </w:r>
      <w:r w:rsid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4730" w:rsidRPr="00511CFF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документы, подтверждающие право освобождения от уплаты налога на добавленную стоимость в период осуществления затрат, предусмотренных </w:t>
      </w:r>
      <w:r w:rsidRPr="00511CF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831B6">
        <w:rPr>
          <w:rFonts w:ascii="Times New Roman" w:hAnsi="Times New Roman" w:cs="Times New Roman"/>
          <w:sz w:val="28"/>
          <w:szCs w:val="28"/>
        </w:rPr>
        <w:t>6</w:t>
      </w:r>
      <w:r w:rsidRPr="00511CFF">
        <w:rPr>
          <w:rFonts w:ascii="Times New Roman" w:hAnsi="Times New Roman" w:cs="Times New Roman"/>
          <w:sz w:val="28"/>
          <w:szCs w:val="28"/>
        </w:rPr>
        <w:t xml:space="preserve"> настоящего Порядка, - для заявителей, освобожденных от уплаты налога на добавленную стоимость </w:t>
      </w:r>
      <w:r w:rsidR="008E70CE">
        <w:rPr>
          <w:rFonts w:ascii="Times New Roman" w:hAnsi="Times New Roman" w:cs="Times New Roman"/>
          <w:sz w:val="28"/>
          <w:szCs w:val="28"/>
        </w:rPr>
        <w:br/>
      </w:r>
      <w:r w:rsidRPr="00511CF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724730" w:rsidRPr="00511CFF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Pr="005C169F">
        <w:rPr>
          <w:rFonts w:ascii="Times New Roman" w:hAnsi="Times New Roman"/>
          <w:sz w:val="28"/>
          <w:szCs w:val="28"/>
        </w:rPr>
        <w:t>справк</w:t>
      </w:r>
      <w:r w:rsidR="005C169F" w:rsidRPr="005C169F">
        <w:rPr>
          <w:rFonts w:ascii="Times New Roman" w:hAnsi="Times New Roman"/>
          <w:sz w:val="28"/>
          <w:szCs w:val="28"/>
        </w:rPr>
        <w:t>а</w:t>
      </w:r>
      <w:r w:rsidRPr="005C169F">
        <w:rPr>
          <w:rFonts w:ascii="Times New Roman" w:hAnsi="Times New Roman"/>
          <w:sz w:val="28"/>
          <w:szCs w:val="28"/>
        </w:rPr>
        <w:t>, подписанн</w:t>
      </w:r>
      <w:r w:rsidR="007E3BFC">
        <w:rPr>
          <w:rFonts w:ascii="Times New Roman" w:hAnsi="Times New Roman"/>
          <w:sz w:val="28"/>
          <w:szCs w:val="28"/>
        </w:rPr>
        <w:t>ая</w:t>
      </w:r>
      <w:r w:rsidRPr="005C169F">
        <w:rPr>
          <w:rFonts w:ascii="Times New Roman" w:hAnsi="Times New Roman"/>
          <w:sz w:val="28"/>
          <w:szCs w:val="28"/>
        </w:rPr>
        <w:t xml:space="preserve"> заявителем (уполномоченным лицом </w:t>
      </w:r>
      <w:r w:rsidR="007E3BFC">
        <w:rPr>
          <w:rFonts w:ascii="Times New Roman" w:hAnsi="Times New Roman"/>
          <w:sz w:val="28"/>
          <w:szCs w:val="28"/>
        </w:rPr>
        <w:br/>
      </w:r>
      <w:r w:rsidRPr="005C169F">
        <w:rPr>
          <w:rFonts w:ascii="Times New Roman" w:hAnsi="Times New Roman"/>
          <w:sz w:val="28"/>
          <w:szCs w:val="28"/>
        </w:rPr>
        <w:t>при представлении документов, подтверждающих полномочия такого лица), о соответствии заявителя требованиям, установленным пункт</w:t>
      </w:r>
      <w:r w:rsidR="005C169F" w:rsidRPr="005C169F">
        <w:rPr>
          <w:rFonts w:ascii="Times New Roman" w:hAnsi="Times New Roman"/>
          <w:sz w:val="28"/>
          <w:szCs w:val="28"/>
        </w:rPr>
        <w:t>ом</w:t>
      </w:r>
      <w:r w:rsidRPr="005C169F">
        <w:rPr>
          <w:rFonts w:ascii="Times New Roman" w:hAnsi="Times New Roman"/>
          <w:sz w:val="28"/>
          <w:szCs w:val="28"/>
        </w:rPr>
        <w:t xml:space="preserve"> </w:t>
      </w:r>
      <w:r w:rsidR="007E3BFC">
        <w:rPr>
          <w:rFonts w:ascii="Times New Roman" w:hAnsi="Times New Roman"/>
          <w:sz w:val="28"/>
          <w:szCs w:val="28"/>
        </w:rPr>
        <w:br/>
      </w:r>
      <w:r w:rsidR="000831B6" w:rsidRPr="005C169F">
        <w:rPr>
          <w:rFonts w:ascii="Times New Roman" w:hAnsi="Times New Roman"/>
          <w:sz w:val="28"/>
          <w:szCs w:val="28"/>
        </w:rPr>
        <w:t>11</w:t>
      </w:r>
      <w:r w:rsidRPr="005C169F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727A06" w:rsidRPr="005C169F">
        <w:rPr>
          <w:rFonts w:ascii="Times New Roman" w:hAnsi="Times New Roman"/>
          <w:sz w:val="28"/>
          <w:szCs w:val="28"/>
        </w:rPr>
        <w:t>,</w:t>
      </w:r>
      <w:r w:rsidRPr="005C169F">
        <w:rPr>
          <w:rFonts w:ascii="Times New Roman" w:hAnsi="Times New Roman"/>
          <w:sz w:val="28"/>
          <w:szCs w:val="28"/>
        </w:rPr>
        <w:t xml:space="preserve"> </w:t>
      </w:r>
      <w:r w:rsidRPr="005C169F">
        <w:rPr>
          <w:rFonts w:ascii="Times New Roman" w:hAnsi="Times New Roman" w:cs="Times New Roman"/>
          <w:sz w:val="28"/>
          <w:szCs w:val="28"/>
        </w:rPr>
        <w:t>в произвольной форме.</w:t>
      </w:r>
    </w:p>
    <w:p w:rsidR="00511CFF" w:rsidRPr="00511CFF" w:rsidRDefault="000831B6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511CFF"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Документы, предусмотренные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11CFF"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могут быть представлены заявителем в Министерство:</w:t>
      </w:r>
    </w:p>
    <w:p w:rsidR="00511CFF" w:rsidRPr="00511CFF" w:rsidRDefault="00511CFF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документа в порядке, утвержденном постановлением Правительства Российской Федерации от 7 июля 2011 г.                № 553 «О порядке оформления и представления заявлений и иных документов, необходимых для предоставления государственных </w:t>
      </w:r>
      <w:r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муниципальных услуг, в форме электронных документов»;</w:t>
      </w:r>
    </w:p>
    <w:p w:rsidR="00511CFF" w:rsidRPr="00511CFF" w:rsidRDefault="00511CFF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многофункциональный центр предоставления государственных и муниципальных услуг;</w:t>
      </w:r>
    </w:p>
    <w:p w:rsidR="00511CFF" w:rsidRPr="00511CFF" w:rsidRDefault="00343C9D" w:rsidP="0051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B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почтовой связи (почтовым отправлением, предусматривающим фиксацию даты и времени получения документов от заявителя организацией почтовой связи).</w:t>
      </w:r>
    </w:p>
    <w:p w:rsidR="00511CFF" w:rsidRPr="00511CFF" w:rsidRDefault="00511CFF" w:rsidP="00511C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CFF">
        <w:rPr>
          <w:rFonts w:ascii="Times New Roman" w:hAnsi="Times New Roman" w:cs="Times New Roman"/>
          <w:sz w:val="28"/>
          <w:szCs w:val="28"/>
        </w:rPr>
        <w:t xml:space="preserve">В случае направления документов в порядке, указанном в абзацах третьем и четвертом настоящего пункта, датой и временем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 w:rsidRPr="00511CFF">
        <w:rPr>
          <w:rFonts w:ascii="Times New Roman" w:hAnsi="Times New Roman" w:cs="Times New Roman"/>
          <w:sz w:val="28"/>
          <w:szCs w:val="28"/>
        </w:rPr>
        <w:t>их направления в Министерство счита</w:t>
      </w:r>
      <w:r w:rsidR="00727A06">
        <w:rPr>
          <w:rFonts w:ascii="Times New Roman" w:hAnsi="Times New Roman" w:cs="Times New Roman"/>
          <w:sz w:val="28"/>
          <w:szCs w:val="28"/>
        </w:rPr>
        <w:t>ю</w:t>
      </w:r>
      <w:r w:rsidRPr="00511CFF">
        <w:rPr>
          <w:rFonts w:ascii="Times New Roman" w:hAnsi="Times New Roman" w:cs="Times New Roman"/>
          <w:sz w:val="28"/>
          <w:szCs w:val="28"/>
        </w:rPr>
        <w:t xml:space="preserve">тся дата и время, указанные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 w:rsidRPr="00511CFF">
        <w:rPr>
          <w:rFonts w:ascii="Times New Roman" w:hAnsi="Times New Roman" w:cs="Times New Roman"/>
          <w:sz w:val="28"/>
          <w:szCs w:val="28"/>
        </w:rPr>
        <w:t>на штемпеле на конверте либо в описи или ином подтверждающем факт получения документов от заявителя документе организации, являющейся участником данных отношений в силу указанных положений.</w:t>
      </w:r>
    </w:p>
    <w:p w:rsidR="00724730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FF">
        <w:rPr>
          <w:rFonts w:ascii="Times New Roman" w:hAnsi="Times New Roman"/>
          <w:bCs/>
          <w:sz w:val="28"/>
          <w:szCs w:val="28"/>
        </w:rPr>
        <w:lastRenderedPageBreak/>
        <w:t>При этом документ, подтверждающий факт получения пакета документов от участника отбора, должен содержать подпись лица, принявшего документы, и печать организации – при принятии документов уполномоченным работником соответствующей организации.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11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Документы, предусмотренные </w:t>
      </w:r>
      <w:r w:rsidRPr="00511CF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5119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заявителями пронумерованными, прошнурованными, скрепленными подписью руководителя и печатью (при наличии).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представляемых документов должны быть заверены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511CFF" w:rsidRPr="00511CFF" w:rsidRDefault="00511CFF" w:rsidP="00511C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11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1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11CFF">
        <w:rPr>
          <w:rFonts w:ascii="Times New Roman" w:hAnsi="Times New Roman" w:cs="Times New Roman"/>
          <w:sz w:val="28"/>
          <w:szCs w:val="28"/>
        </w:rPr>
        <w:t xml:space="preserve">Министерство регистрирует заявления на участие в отборе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 w:rsidRPr="00511CFF">
        <w:rPr>
          <w:rFonts w:ascii="Times New Roman" w:hAnsi="Times New Roman" w:cs="Times New Roman"/>
          <w:sz w:val="28"/>
          <w:szCs w:val="28"/>
        </w:rPr>
        <w:t>в день их поступления в журнале регистрации, который должен быть пронумерован, прошнурован и скреплен печатью Министерства.</w:t>
      </w:r>
    </w:p>
    <w:p w:rsidR="00511CFF" w:rsidRPr="00511CFF" w:rsidRDefault="00511CFF" w:rsidP="00511C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CFF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Заявители вправе отозвать представленные документы путем направления в Министерство уведомления об их отзыве до принятия решения о предоставлении </w:t>
      </w:r>
      <w:r w:rsidR="00727A06">
        <w:rPr>
          <w:rFonts w:ascii="Times New Roman" w:hAnsi="Times New Roman" w:cs="Times New Roman"/>
          <w:sz w:val="28"/>
          <w:szCs w:val="28"/>
          <w:lang w:eastAsia="ru-RU"/>
        </w:rPr>
        <w:t>субсидий</w:t>
      </w:r>
      <w:r w:rsidRPr="00511C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7A06">
        <w:rPr>
          <w:rFonts w:ascii="Times New Roman" w:hAnsi="Times New Roman" w:cs="Times New Roman"/>
          <w:sz w:val="28"/>
          <w:szCs w:val="28"/>
          <w:lang w:eastAsia="ru-RU"/>
        </w:rPr>
        <w:t xml:space="preserve">либо </w:t>
      </w:r>
      <w:r w:rsidRPr="00511CFF">
        <w:rPr>
          <w:rFonts w:ascii="Times New Roman" w:hAnsi="Times New Roman" w:cs="Times New Roman"/>
          <w:sz w:val="28"/>
          <w:szCs w:val="28"/>
          <w:lang w:eastAsia="ru-RU"/>
        </w:rPr>
        <w:t xml:space="preserve">об отказе в предоставлении </w:t>
      </w:r>
      <w:r w:rsidR="00727A06">
        <w:rPr>
          <w:rFonts w:ascii="Times New Roman" w:hAnsi="Times New Roman" w:cs="Times New Roman"/>
          <w:sz w:val="28"/>
          <w:szCs w:val="28"/>
          <w:lang w:eastAsia="ru-RU"/>
        </w:rPr>
        <w:t>субсидий</w:t>
      </w:r>
      <w:r w:rsidRPr="00511C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4730" w:rsidRDefault="00511CFF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FF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Заявитель вправе внести в заявку изменения до истечения установленного Министерством срока приема документов </w:t>
      </w:r>
      <w:r w:rsidR="000216A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1CFF">
        <w:rPr>
          <w:rFonts w:ascii="Times New Roman" w:hAnsi="Times New Roman" w:cs="Times New Roman"/>
          <w:sz w:val="28"/>
          <w:szCs w:val="28"/>
          <w:lang w:eastAsia="ru-RU"/>
        </w:rPr>
        <w:t xml:space="preserve">на предоставление </w:t>
      </w:r>
      <w:r w:rsidR="004C4E55">
        <w:rPr>
          <w:rFonts w:ascii="Times New Roman" w:hAnsi="Times New Roman" w:cs="Times New Roman"/>
          <w:sz w:val="28"/>
          <w:szCs w:val="28"/>
          <w:lang w:eastAsia="ru-RU"/>
        </w:rPr>
        <w:t>субсидий</w:t>
      </w:r>
      <w:r w:rsidRPr="00511CFF">
        <w:rPr>
          <w:rFonts w:ascii="Times New Roman" w:hAnsi="Times New Roman" w:cs="Times New Roman"/>
          <w:sz w:val="28"/>
          <w:szCs w:val="28"/>
          <w:lang w:eastAsia="ru-RU"/>
        </w:rPr>
        <w:t xml:space="preserve">, путем подачи им новой заявки </w:t>
      </w:r>
      <w:r w:rsidR="004C4E5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11CFF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пунктом </w:t>
      </w:r>
      <w:r w:rsidR="00451192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Pr="00511CFF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Порядка, при этом первоначальная заявка должна быть отозвана в порядке, установленном абзацем вторым настоящего пункта.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119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в течение 15 рабочих дней </w:t>
      </w:r>
      <w:r w:rsidR="00511CFF" w:rsidRPr="00B73E55">
        <w:rPr>
          <w:rFonts w:ascii="Times New Roman" w:hAnsi="Times New Roman" w:cs="Times New Roman"/>
          <w:bCs/>
          <w:sz w:val="28"/>
          <w:szCs w:val="28"/>
        </w:rPr>
        <w:t xml:space="preserve">со дня окончания срока приема документов, предусмотренных пунктом </w:t>
      </w:r>
      <w:r w:rsidR="00451192">
        <w:rPr>
          <w:rFonts w:ascii="Times New Roman" w:hAnsi="Times New Roman" w:cs="Times New Roman"/>
          <w:bCs/>
          <w:sz w:val="28"/>
          <w:szCs w:val="28"/>
        </w:rPr>
        <w:t>13</w:t>
      </w:r>
      <w:r w:rsidR="00511CFF" w:rsidRPr="00B73E55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запрашивает от Управления Федеральной налоговой службы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Кабардино-Балкарской Республике на дату представления заявления выписку из Единого государственного реестра юридических лиц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сведения об исполнении заявителем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налогах и сборах, в рамках межведомственного информационного взаимодействия в соответствии с </w:t>
      </w:r>
      <w:r w:rsidRPr="00511CFF">
        <w:rPr>
          <w:rFonts w:ascii="Times New Roman" w:hAnsi="Times New Roman" w:cs="Times New Roman"/>
          <w:sz w:val="28"/>
          <w:szCs w:val="28"/>
        </w:rPr>
        <w:t>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 ноября 2016 г. </w:t>
      </w:r>
      <w:r w:rsidR="00511CF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2326-р</w:t>
      </w:r>
      <w:r w:rsidR="007E3BFC">
        <w:rPr>
          <w:rFonts w:ascii="Times New Roman" w:hAnsi="Times New Roman" w:cs="Times New Roman"/>
          <w:sz w:val="28"/>
          <w:szCs w:val="28"/>
        </w:rPr>
        <w:t>;</w:t>
      </w:r>
    </w:p>
    <w:p w:rsidR="00724730" w:rsidRPr="00705142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заявление и приложенные к нему документы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соответствие </w:t>
      </w:r>
      <w:r w:rsidR="00511CFF" w:rsidRPr="00705142">
        <w:rPr>
          <w:rFonts w:ascii="Times New Roman" w:hAnsi="Times New Roman" w:cs="Times New Roman"/>
          <w:sz w:val="28"/>
          <w:szCs w:val="28"/>
        </w:rPr>
        <w:t xml:space="preserve">условиям и </w:t>
      </w:r>
      <w:r w:rsidRPr="00705142">
        <w:rPr>
          <w:rFonts w:ascii="Times New Roman" w:hAnsi="Times New Roman" w:cs="Times New Roman"/>
          <w:sz w:val="28"/>
          <w:szCs w:val="28"/>
        </w:rPr>
        <w:t>требованиям настоящего Порядка.</w:t>
      </w:r>
    </w:p>
    <w:p w:rsidR="00724730" w:rsidRPr="00705142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42">
        <w:rPr>
          <w:rFonts w:ascii="Times New Roman" w:hAnsi="Times New Roman" w:cs="Times New Roman"/>
          <w:sz w:val="28"/>
          <w:szCs w:val="28"/>
        </w:rPr>
        <w:t>1</w:t>
      </w:r>
      <w:r w:rsidR="00451192" w:rsidRPr="00705142">
        <w:rPr>
          <w:rFonts w:ascii="Times New Roman" w:hAnsi="Times New Roman" w:cs="Times New Roman"/>
          <w:sz w:val="28"/>
          <w:szCs w:val="28"/>
        </w:rPr>
        <w:t>8</w:t>
      </w:r>
      <w:r w:rsidRPr="00705142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субсидий являются:</w:t>
      </w:r>
    </w:p>
    <w:p w:rsidR="00724730" w:rsidRPr="00705142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42">
        <w:rPr>
          <w:rFonts w:ascii="Times New Roman" w:hAnsi="Times New Roman" w:cs="Times New Roman"/>
          <w:sz w:val="28"/>
          <w:szCs w:val="28"/>
        </w:rPr>
        <w:t>представлени</w:t>
      </w:r>
      <w:r w:rsidR="007E3BFC">
        <w:rPr>
          <w:rFonts w:ascii="Times New Roman" w:hAnsi="Times New Roman" w:cs="Times New Roman"/>
          <w:sz w:val="28"/>
          <w:szCs w:val="28"/>
        </w:rPr>
        <w:t>е</w:t>
      </w:r>
      <w:r w:rsidRPr="00705142">
        <w:rPr>
          <w:rFonts w:ascii="Times New Roman" w:hAnsi="Times New Roman" w:cs="Times New Roman"/>
          <w:sz w:val="28"/>
          <w:szCs w:val="28"/>
        </w:rPr>
        <w:t xml:space="preserve"> неполного комплекта документов, предусмотренных пунктом </w:t>
      </w:r>
      <w:r w:rsidR="00451192" w:rsidRPr="00705142">
        <w:rPr>
          <w:rFonts w:ascii="Times New Roman" w:hAnsi="Times New Roman" w:cs="Times New Roman"/>
          <w:sz w:val="28"/>
          <w:szCs w:val="28"/>
        </w:rPr>
        <w:t>13</w:t>
      </w:r>
      <w:r w:rsidRPr="0070514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24730" w:rsidRPr="00705142" w:rsidRDefault="0091028E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</w:t>
      </w:r>
      <w:r w:rsidR="007E3B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0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</w:t>
      </w:r>
      <w:r w:rsidR="00CC1C1E" w:rsidRPr="0070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требований</w:t>
      </w:r>
      <w:r w:rsidRPr="0070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пунктами </w:t>
      </w:r>
      <w:r w:rsidR="007E3B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CC1C1E" w:rsidRPr="0070514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0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C1E" w:rsidRPr="00705142">
        <w:rPr>
          <w:rFonts w:ascii="Times New Roman" w:eastAsia="Times New Roman" w:hAnsi="Times New Roman" w:cs="Times New Roman"/>
          <w:sz w:val="28"/>
          <w:szCs w:val="28"/>
          <w:lang w:eastAsia="ru-RU"/>
        </w:rPr>
        <w:t>9, 11</w:t>
      </w:r>
      <w:r w:rsidRPr="0070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42">
        <w:rPr>
          <w:rFonts w:ascii="Times New Roman" w:hAnsi="Times New Roman" w:cs="Times New Roman"/>
          <w:sz w:val="28"/>
          <w:szCs w:val="28"/>
        </w:rPr>
        <w:lastRenderedPageBreak/>
        <w:t>нарушени</w:t>
      </w:r>
      <w:r w:rsidR="007E3BFC">
        <w:rPr>
          <w:rFonts w:ascii="Times New Roman" w:hAnsi="Times New Roman" w:cs="Times New Roman"/>
          <w:sz w:val="28"/>
          <w:szCs w:val="28"/>
        </w:rPr>
        <w:t>е</w:t>
      </w:r>
      <w:r w:rsidRPr="00705142">
        <w:rPr>
          <w:rFonts w:ascii="Times New Roman" w:hAnsi="Times New Roman" w:cs="Times New Roman"/>
          <w:sz w:val="28"/>
          <w:szCs w:val="28"/>
        </w:rPr>
        <w:t xml:space="preserve"> срока</w:t>
      </w:r>
      <w:r>
        <w:rPr>
          <w:rFonts w:ascii="Times New Roman" w:hAnsi="Times New Roman" w:cs="Times New Roman"/>
          <w:sz w:val="28"/>
          <w:szCs w:val="28"/>
        </w:rPr>
        <w:t xml:space="preserve"> подачи документов, установленного Министерством;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</w:t>
      </w:r>
      <w:r w:rsidR="007E3BF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представленных документах недостоверных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(или) ложных сведений</w:t>
      </w:r>
      <w:r w:rsidR="0091028E">
        <w:rPr>
          <w:rFonts w:ascii="Times New Roman" w:hAnsi="Times New Roman" w:cs="Times New Roman"/>
          <w:sz w:val="28"/>
          <w:szCs w:val="28"/>
        </w:rPr>
        <w:t>;</w:t>
      </w:r>
    </w:p>
    <w:p w:rsidR="0091028E" w:rsidRPr="0091028E" w:rsidRDefault="0091028E" w:rsidP="009102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исчерпание объема средств, предусмотренных Министерству </w:t>
      </w:r>
      <w:r w:rsidR="000216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02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 в текущем финансовом году;</w:t>
      </w:r>
    </w:p>
    <w:p w:rsid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028E">
        <w:rPr>
          <w:rFonts w:ascii="Times New Roman" w:hAnsi="Times New Roman" w:cs="Times New Roman"/>
          <w:sz w:val="28"/>
          <w:szCs w:val="28"/>
          <w:lang w:eastAsia="ru-RU"/>
        </w:rPr>
        <w:t>неподписание</w:t>
      </w:r>
      <w:proofErr w:type="spellEnd"/>
      <w:r w:rsidRPr="0091028E">
        <w:rPr>
          <w:rFonts w:ascii="Times New Roman" w:hAnsi="Times New Roman" w:cs="Times New Roman"/>
          <w:sz w:val="28"/>
          <w:szCs w:val="28"/>
          <w:lang w:eastAsia="ru-RU"/>
        </w:rPr>
        <w:t xml:space="preserve"> заявителем в установленные </w:t>
      </w:r>
      <w:hyperlink r:id="rId6" w:history="1">
        <w:r w:rsidRPr="0091028E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="00D07BBB" w:rsidRPr="00D07BBB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CC1C1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1028E">
        <w:rPr>
          <w:rFonts w:ascii="Times New Roman" w:hAnsi="Times New Roman" w:cs="Times New Roman"/>
          <w:sz w:val="28"/>
          <w:szCs w:val="28"/>
          <w:lang w:eastAsia="ru-RU"/>
        </w:rPr>
        <w:t>настоящего Порядка сроки соглашения о предоставлении субсидий.</w:t>
      </w:r>
    </w:p>
    <w:p w:rsidR="0091028E" w:rsidRPr="0091028E" w:rsidRDefault="0091028E" w:rsidP="0091028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028E">
        <w:rPr>
          <w:rFonts w:ascii="Times New Roman" w:hAnsi="Times New Roman" w:cs="Times New Roman"/>
          <w:bCs/>
          <w:sz w:val="28"/>
          <w:szCs w:val="28"/>
        </w:rPr>
        <w:t>1</w:t>
      </w:r>
      <w:r w:rsidR="00CC1C1E">
        <w:rPr>
          <w:rFonts w:ascii="Times New Roman" w:hAnsi="Times New Roman" w:cs="Times New Roman"/>
          <w:bCs/>
          <w:sz w:val="28"/>
          <w:szCs w:val="28"/>
        </w:rPr>
        <w:t>9</w:t>
      </w:r>
      <w:r w:rsidRPr="0091028E">
        <w:rPr>
          <w:rFonts w:ascii="Times New Roman" w:hAnsi="Times New Roman" w:cs="Times New Roman"/>
          <w:bCs/>
          <w:sz w:val="28"/>
          <w:szCs w:val="28"/>
        </w:rPr>
        <w:t xml:space="preserve">. В течение 15 рабочих дней после окончания срока приема документов, предусмотренных пунктом </w:t>
      </w:r>
      <w:r w:rsidR="00CC1C1E">
        <w:rPr>
          <w:rFonts w:ascii="Times New Roman" w:hAnsi="Times New Roman" w:cs="Times New Roman"/>
          <w:bCs/>
          <w:sz w:val="28"/>
          <w:szCs w:val="28"/>
        </w:rPr>
        <w:t>13</w:t>
      </w:r>
      <w:r w:rsidRPr="0091028E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приказом Министерства утверждаются:</w:t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28E">
        <w:rPr>
          <w:rFonts w:ascii="Times New Roman" w:hAnsi="Times New Roman" w:cs="Times New Roman"/>
          <w:sz w:val="28"/>
          <w:szCs w:val="28"/>
        </w:rPr>
        <w:t xml:space="preserve">а) списки получателей субсидий - в пределах лимитов бюджетных обязательств, доведенных Министерству на соответствующие цели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 w:rsidRPr="0091028E">
        <w:rPr>
          <w:rFonts w:ascii="Times New Roman" w:hAnsi="Times New Roman" w:cs="Times New Roman"/>
          <w:sz w:val="28"/>
          <w:szCs w:val="28"/>
        </w:rPr>
        <w:t>в текущем финансовом году, при отсутствии оснований для отказа, предусмотренных пунктом 1</w:t>
      </w:r>
      <w:r w:rsidR="00CC1C1E">
        <w:rPr>
          <w:rFonts w:ascii="Times New Roman" w:hAnsi="Times New Roman" w:cs="Times New Roman"/>
          <w:sz w:val="28"/>
          <w:szCs w:val="28"/>
        </w:rPr>
        <w:t>8</w:t>
      </w:r>
      <w:r w:rsidRPr="0091028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28E">
        <w:rPr>
          <w:rFonts w:ascii="Times New Roman" w:hAnsi="Times New Roman" w:cs="Times New Roman"/>
          <w:sz w:val="28"/>
          <w:szCs w:val="28"/>
        </w:rPr>
        <w:t>б) списки заявителей, которым отказывается в предоставлении субсидий - при наличии оснований для отказа, предусмотренных пунктом 1</w:t>
      </w:r>
      <w:r w:rsidR="00CC1C1E">
        <w:rPr>
          <w:rFonts w:ascii="Times New Roman" w:hAnsi="Times New Roman" w:cs="Times New Roman"/>
          <w:sz w:val="28"/>
          <w:szCs w:val="28"/>
        </w:rPr>
        <w:t>8</w:t>
      </w:r>
      <w:r w:rsidRPr="0091028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028E" w:rsidRDefault="00CC1C1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1028E" w:rsidRPr="0091028E">
        <w:rPr>
          <w:rFonts w:ascii="Times New Roman" w:hAnsi="Times New Roman" w:cs="Times New Roman"/>
          <w:sz w:val="28"/>
          <w:szCs w:val="28"/>
        </w:rPr>
        <w:t xml:space="preserve">. Заявители уведомляются о принятом решении в течение </w:t>
      </w:r>
      <w:r w:rsidR="007E3BFC">
        <w:rPr>
          <w:rFonts w:ascii="Times New Roman" w:hAnsi="Times New Roman" w:cs="Times New Roman"/>
          <w:sz w:val="28"/>
          <w:szCs w:val="28"/>
        </w:rPr>
        <w:br/>
      </w:r>
      <w:r w:rsidR="0091028E" w:rsidRPr="0091028E">
        <w:rPr>
          <w:rFonts w:ascii="Times New Roman" w:hAnsi="Times New Roman" w:cs="Times New Roman"/>
          <w:sz w:val="28"/>
          <w:szCs w:val="28"/>
        </w:rPr>
        <w:t>5 рабочих дней с даты утверждения списков, предусмотренных пунктом 1</w:t>
      </w:r>
      <w:r>
        <w:rPr>
          <w:rFonts w:ascii="Times New Roman" w:hAnsi="Times New Roman" w:cs="Times New Roman"/>
          <w:sz w:val="28"/>
          <w:szCs w:val="28"/>
        </w:rPr>
        <w:t>9</w:t>
      </w:r>
      <w:r w:rsidR="0091028E" w:rsidRPr="0091028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43C9D" w:rsidRPr="0091028E" w:rsidRDefault="00610F5A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заявители, включенные в списки, предусмотренные подпунктом «б» пункта 19 настоящего Порядка, уведомляются </w:t>
      </w:r>
      <w:r>
        <w:rPr>
          <w:rFonts w:ascii="Times New Roman" w:hAnsi="Times New Roman" w:cs="Times New Roman"/>
          <w:sz w:val="28"/>
          <w:szCs w:val="28"/>
        </w:rPr>
        <w:br/>
        <w:t>о причинах отказа в предоставлении субсидий.</w:t>
      </w:r>
    </w:p>
    <w:p w:rsidR="0091028E" w:rsidRPr="0091028E" w:rsidRDefault="0091028E" w:rsidP="009102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28E">
        <w:rPr>
          <w:rFonts w:ascii="Times New Roman" w:hAnsi="Times New Roman" w:cs="Times New Roman"/>
          <w:sz w:val="28"/>
          <w:szCs w:val="28"/>
          <w:lang w:eastAsia="ru-RU"/>
        </w:rPr>
        <w:t>Министерство одновременно с уведомлением о принятии решения о предоставлении субсидий направляет получателю субсиди</w:t>
      </w:r>
      <w:r w:rsidR="00CC1C1E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91028E">
        <w:rPr>
          <w:rFonts w:ascii="Times New Roman" w:hAnsi="Times New Roman" w:cs="Times New Roman"/>
          <w:sz w:val="28"/>
          <w:szCs w:val="28"/>
          <w:lang w:eastAsia="ru-RU"/>
        </w:rPr>
        <w:t xml:space="preserve"> уведомление о необходимости заключения соглашения</w:t>
      </w:r>
      <w:r w:rsidRPr="0091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субсидий в соответствии с типовой формой, установленной Министерством финансов Российской Федерации,</w:t>
      </w:r>
      <w:r w:rsidRPr="0091028E">
        <w:rPr>
          <w:rFonts w:ascii="Times New Roman" w:hAnsi="Times New Roman" w:cs="Times New Roman"/>
          <w:sz w:val="28"/>
          <w:szCs w:val="28"/>
          <w:lang w:eastAsia="ru-RU"/>
        </w:rPr>
        <w:t xml:space="preserve"> в государственной интегрированной информационной системе управления общественными финансами «Электронный бюджет» (далее – соглашение) в течение </w:t>
      </w:r>
      <w:r w:rsidR="007E3B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1028E">
        <w:rPr>
          <w:rFonts w:ascii="Times New Roman" w:hAnsi="Times New Roman" w:cs="Times New Roman"/>
          <w:sz w:val="28"/>
          <w:szCs w:val="28"/>
          <w:lang w:eastAsia="ru-RU"/>
        </w:rPr>
        <w:t>3 рабочих дней со дня получения им уведомления.</w:t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28E">
        <w:rPr>
          <w:rFonts w:ascii="Times New Roman" w:hAnsi="Times New Roman" w:cs="Times New Roman"/>
          <w:sz w:val="28"/>
          <w:szCs w:val="28"/>
        </w:rPr>
        <w:t xml:space="preserve">В случае возникновения обстоятельств непреодолимой силы, препятствующих подписанию заявителем соглашения в течение </w:t>
      </w:r>
      <w:r w:rsidR="007E3BFC">
        <w:rPr>
          <w:rFonts w:ascii="Times New Roman" w:hAnsi="Times New Roman" w:cs="Times New Roman"/>
          <w:sz w:val="28"/>
          <w:szCs w:val="28"/>
        </w:rPr>
        <w:br/>
      </w:r>
      <w:r w:rsidRPr="0091028E">
        <w:rPr>
          <w:rFonts w:ascii="Times New Roman" w:hAnsi="Times New Roman" w:cs="Times New Roman"/>
          <w:sz w:val="28"/>
          <w:szCs w:val="28"/>
        </w:rPr>
        <w:t xml:space="preserve">3 рабочих дней со дня получения уведомления, заявитель в течение </w:t>
      </w:r>
      <w:r w:rsidR="007E3BFC">
        <w:rPr>
          <w:rFonts w:ascii="Times New Roman" w:hAnsi="Times New Roman" w:cs="Times New Roman"/>
          <w:sz w:val="28"/>
          <w:szCs w:val="28"/>
        </w:rPr>
        <w:br/>
      </w:r>
      <w:r w:rsidRPr="0091028E">
        <w:rPr>
          <w:rFonts w:ascii="Times New Roman" w:hAnsi="Times New Roman" w:cs="Times New Roman"/>
          <w:sz w:val="28"/>
          <w:szCs w:val="28"/>
        </w:rPr>
        <w:t xml:space="preserve">5 рабочих дней со дня получения им уведомления обеспечивает подписание в установленном порядке соглашения и представление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 w:rsidRPr="0091028E">
        <w:rPr>
          <w:rFonts w:ascii="Times New Roman" w:hAnsi="Times New Roman" w:cs="Times New Roman"/>
          <w:sz w:val="28"/>
          <w:szCs w:val="28"/>
        </w:rPr>
        <w:t>в Министерство документов, подтверждающих обстоятельства непреодолимой силы.</w:t>
      </w:r>
      <w:r w:rsidRPr="009102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1028E">
        <w:rPr>
          <w:rFonts w:ascii="Times New Roman" w:hAnsi="Times New Roman" w:cs="Times New Roman"/>
          <w:sz w:val="28"/>
          <w:szCs w:val="28"/>
          <w:lang w:eastAsia="ru-RU"/>
        </w:rPr>
        <w:t>Неподписание</w:t>
      </w:r>
      <w:proofErr w:type="spellEnd"/>
      <w:r w:rsidRPr="0091028E">
        <w:rPr>
          <w:rFonts w:ascii="Times New Roman" w:hAnsi="Times New Roman" w:cs="Times New Roman"/>
          <w:sz w:val="28"/>
          <w:szCs w:val="28"/>
          <w:lang w:eastAsia="ru-RU"/>
        </w:rPr>
        <w:t xml:space="preserve"> заявителем соглашения в указанный срок является основанием для отказа в предоставлении субсиди</w:t>
      </w:r>
      <w:r w:rsidR="00CC1C1E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91028E">
        <w:rPr>
          <w:rFonts w:ascii="Times New Roman" w:hAnsi="Times New Roman" w:cs="Times New Roman"/>
          <w:sz w:val="28"/>
          <w:szCs w:val="28"/>
          <w:lang w:eastAsia="ru-RU"/>
        </w:rPr>
        <w:t xml:space="preserve">. В этом случае Министерство в течение одного рабочего дня, следующего за днем </w:t>
      </w:r>
      <w:r w:rsidRPr="0091028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истечения срока, необходимого для заключения соглашения, издает приказ об отказе в предоставлении субсидии и внесении изменений </w:t>
      </w:r>
      <w:r w:rsidR="000216A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1028E">
        <w:rPr>
          <w:rFonts w:ascii="Times New Roman" w:hAnsi="Times New Roman" w:cs="Times New Roman"/>
          <w:sz w:val="28"/>
          <w:szCs w:val="28"/>
          <w:lang w:eastAsia="ru-RU"/>
        </w:rPr>
        <w:t xml:space="preserve">в утвержденный список получателей субсидий, предусматривающих исключение указанного заявителя, и включение в список другого </w:t>
      </w:r>
      <w:r w:rsidR="000216A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1028E">
        <w:rPr>
          <w:rFonts w:ascii="Times New Roman" w:hAnsi="Times New Roman" w:cs="Times New Roman"/>
          <w:sz w:val="28"/>
          <w:szCs w:val="28"/>
          <w:lang w:eastAsia="ru-RU"/>
        </w:rPr>
        <w:t xml:space="preserve">в порядке очередности регистрации заявителя (заявителей) </w:t>
      </w:r>
      <w:r w:rsidR="000216A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1028E">
        <w:rPr>
          <w:rFonts w:ascii="Times New Roman" w:hAnsi="Times New Roman" w:cs="Times New Roman"/>
          <w:sz w:val="28"/>
          <w:szCs w:val="28"/>
          <w:lang w:eastAsia="ru-RU"/>
        </w:rPr>
        <w:t>(в соответствии с пунктом 1</w:t>
      </w:r>
      <w:r w:rsidR="00CC1C1E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91028E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Порядка), а также направляет соответствующим заявителям уведомления о принятых решениях </w:t>
      </w:r>
      <w:r w:rsidR="000216A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1028E">
        <w:rPr>
          <w:rFonts w:ascii="Times New Roman" w:hAnsi="Times New Roman" w:cs="Times New Roman"/>
          <w:sz w:val="28"/>
          <w:szCs w:val="28"/>
          <w:lang w:eastAsia="ru-RU"/>
        </w:rPr>
        <w:t>с указанием оснований для принятия указанных решений.</w:t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28E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Обязательным условием, включаемым в соглашение, является условие о согласовании новых условий соглашения или о расторжении соглашения при </w:t>
      </w:r>
      <w:proofErr w:type="spellStart"/>
      <w:r w:rsidRPr="0091028E">
        <w:rPr>
          <w:rFonts w:ascii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91028E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согласия по новым условиям в случае уменьшения Министерству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соглашении. Новые условия соглашения согласовываются с получателем субсидии </w:t>
      </w:r>
      <w:r w:rsidR="000216A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1028E">
        <w:rPr>
          <w:rFonts w:ascii="Times New Roman" w:hAnsi="Times New Roman" w:cs="Times New Roman"/>
          <w:sz w:val="28"/>
          <w:szCs w:val="28"/>
          <w:lang w:eastAsia="ru-RU"/>
        </w:rPr>
        <w:t>и подписываются в течение 3 рабочих дней. В случае согласования новых условий заключается дополнительное соглашение о предоставлении субсидии, в случае не достижения согласия по новым условиям заключается дополнительное соглашение о расторжении соглашения.</w:t>
      </w:r>
    </w:p>
    <w:p w:rsidR="0091028E" w:rsidRPr="0091028E" w:rsidRDefault="00CC1C1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91028E" w:rsidRPr="0091028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1028E" w:rsidRPr="0091028E">
        <w:rPr>
          <w:rFonts w:ascii="Times New Roman" w:eastAsia="Calibri" w:hAnsi="Times New Roman" w:cs="Times New Roman"/>
          <w:sz w:val="28"/>
          <w:szCs w:val="28"/>
        </w:rPr>
        <w:t>В течение 5 рабочих дней со дня заключения с получателями субсидий соглашения Министерство:</w:t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28E">
        <w:rPr>
          <w:rFonts w:ascii="Times New Roman" w:eastAsia="Calibri" w:hAnsi="Times New Roman" w:cs="Times New Roman"/>
          <w:sz w:val="28"/>
          <w:szCs w:val="28"/>
        </w:rPr>
        <w:t xml:space="preserve">а) оформляет в установленном порядке платежные и иные документы, необходимые для перечисления получателям субсидий причитающихся средств на соответствующие счета, и направляет </w:t>
      </w:r>
      <w:r w:rsidR="000216A5">
        <w:rPr>
          <w:rFonts w:ascii="Times New Roman" w:eastAsia="Calibri" w:hAnsi="Times New Roman" w:cs="Times New Roman"/>
          <w:sz w:val="28"/>
          <w:szCs w:val="28"/>
        </w:rPr>
        <w:br/>
      </w:r>
      <w:r w:rsidRPr="0091028E">
        <w:rPr>
          <w:rFonts w:ascii="Times New Roman" w:eastAsia="Calibri" w:hAnsi="Times New Roman" w:cs="Times New Roman"/>
          <w:sz w:val="28"/>
          <w:szCs w:val="28"/>
        </w:rPr>
        <w:t>их в уполномоченный финансовый орган;</w:t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28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91028E">
        <w:rPr>
          <w:rFonts w:ascii="Times New Roman" w:hAnsi="Times New Roman" w:cs="Times New Roman"/>
          <w:sz w:val="28"/>
          <w:szCs w:val="28"/>
        </w:rPr>
        <w:t xml:space="preserve">размещает результаты отбора на едином портале,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 w:rsidRPr="0091028E">
        <w:rPr>
          <w:rFonts w:ascii="Times New Roman" w:hAnsi="Times New Roman" w:cs="Times New Roman"/>
          <w:sz w:val="28"/>
          <w:szCs w:val="28"/>
        </w:rPr>
        <w:t>а также на странице Министерства, в том числе следующие сведения:</w:t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28E">
        <w:rPr>
          <w:rFonts w:ascii="Times New Roman" w:hAnsi="Times New Roman" w:cs="Times New Roman"/>
          <w:sz w:val="28"/>
          <w:szCs w:val="28"/>
        </w:rPr>
        <w:t xml:space="preserve">дата, время и место проведения рассмотрения заявлений </w:t>
      </w:r>
      <w:r w:rsidRPr="0091028E">
        <w:rPr>
          <w:rFonts w:ascii="Times New Roman" w:hAnsi="Times New Roman" w:cs="Times New Roman"/>
          <w:sz w:val="28"/>
          <w:szCs w:val="28"/>
        </w:rPr>
        <w:br/>
        <w:t>на участие в отборе;</w:t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28E">
        <w:rPr>
          <w:rFonts w:ascii="Times New Roman" w:hAnsi="Times New Roman" w:cs="Times New Roman"/>
          <w:sz w:val="28"/>
          <w:szCs w:val="28"/>
        </w:rPr>
        <w:t>информация об участниках отбора, заявления на участие в отборе которых были рассмотрены;</w:t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28E">
        <w:rPr>
          <w:rFonts w:ascii="Times New Roman" w:hAnsi="Times New Roman" w:cs="Times New Roman"/>
          <w:sz w:val="28"/>
          <w:szCs w:val="28"/>
        </w:rPr>
        <w:t>информация об участниках отбора, заявления на участие в отборе которых были отклонены, с указанием причин их отклонения;</w:t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28E">
        <w:rPr>
          <w:rFonts w:ascii="Times New Roman" w:hAnsi="Times New Roman" w:cs="Times New Roman"/>
          <w:sz w:val="28"/>
          <w:szCs w:val="28"/>
        </w:rPr>
        <w:t>наименования получателей субсидий, с которыми заключаются соглашения, и размер предоставляемых им субсидий.</w:t>
      </w:r>
    </w:p>
    <w:p w:rsidR="0091028E" w:rsidRDefault="00CC1C1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91028E" w:rsidRPr="0091028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1028E" w:rsidRPr="0091028E">
        <w:rPr>
          <w:rFonts w:ascii="Times New Roman" w:hAnsi="Times New Roman" w:cs="Times New Roman"/>
          <w:sz w:val="28"/>
          <w:szCs w:val="28"/>
        </w:rPr>
        <w:t xml:space="preserve">Министерство не позднее 10-го рабочего дня, следующего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 w:rsidR="0091028E" w:rsidRPr="0091028E">
        <w:rPr>
          <w:rFonts w:ascii="Times New Roman" w:hAnsi="Times New Roman" w:cs="Times New Roman"/>
          <w:sz w:val="28"/>
          <w:szCs w:val="28"/>
        </w:rPr>
        <w:t>за днем утверждения списков, указанных в пункте 1</w:t>
      </w:r>
      <w:r>
        <w:rPr>
          <w:rFonts w:ascii="Times New Roman" w:hAnsi="Times New Roman" w:cs="Times New Roman"/>
          <w:sz w:val="28"/>
          <w:szCs w:val="28"/>
        </w:rPr>
        <w:t>9</w:t>
      </w:r>
      <w:r w:rsidR="0091028E" w:rsidRPr="0091028E">
        <w:rPr>
          <w:rFonts w:ascii="Times New Roman" w:hAnsi="Times New Roman" w:cs="Times New Roman"/>
          <w:sz w:val="28"/>
          <w:szCs w:val="28"/>
        </w:rPr>
        <w:t xml:space="preserve"> настоящего Порядка, перечисляет на расчетные или корреспондентские счета, открытые получателям субсидий в учреждениях Центрального банка Российской Федерации или в кредитных организациях, причитающи</w:t>
      </w:r>
      <w:r w:rsidR="007E3BFC">
        <w:rPr>
          <w:rFonts w:ascii="Times New Roman" w:hAnsi="Times New Roman" w:cs="Times New Roman"/>
          <w:sz w:val="28"/>
          <w:szCs w:val="28"/>
        </w:rPr>
        <w:t>е</w:t>
      </w:r>
      <w:r w:rsidR="0091028E" w:rsidRPr="0091028E">
        <w:rPr>
          <w:rFonts w:ascii="Times New Roman" w:hAnsi="Times New Roman" w:cs="Times New Roman"/>
          <w:sz w:val="28"/>
          <w:szCs w:val="28"/>
        </w:rPr>
        <w:t>ся средств</w:t>
      </w:r>
      <w:r w:rsidR="007E3BFC">
        <w:rPr>
          <w:rFonts w:ascii="Times New Roman" w:hAnsi="Times New Roman" w:cs="Times New Roman"/>
          <w:sz w:val="28"/>
          <w:szCs w:val="28"/>
        </w:rPr>
        <w:t>а</w:t>
      </w:r>
      <w:r w:rsidR="0091028E" w:rsidRPr="0091028E"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:rsidR="00724730" w:rsidRDefault="00CC1C1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="00724730">
        <w:rPr>
          <w:rFonts w:ascii="Times New Roman" w:hAnsi="Times New Roman" w:cs="Times New Roman"/>
          <w:sz w:val="28"/>
          <w:szCs w:val="28"/>
        </w:rPr>
        <w:t>. Получатели субсидий несут ответственность за достоверность представляемых ими документов в порядке, установленном законодательством Российской Федерации и законодательством Кабардино-Балкарской Республики.</w:t>
      </w:r>
    </w:p>
    <w:p w:rsidR="00724730" w:rsidRDefault="00CC1C1E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5"/>
      <w:bookmarkEnd w:id="4"/>
      <w:r>
        <w:rPr>
          <w:rFonts w:ascii="Times New Roman" w:hAnsi="Times New Roman" w:cs="Times New Roman"/>
          <w:sz w:val="28"/>
          <w:szCs w:val="28"/>
        </w:rPr>
        <w:t>24</w:t>
      </w:r>
      <w:r w:rsidR="0091028E" w:rsidRPr="006200AE">
        <w:rPr>
          <w:rFonts w:ascii="Times New Roman" w:hAnsi="Times New Roman" w:cs="Times New Roman"/>
          <w:sz w:val="28"/>
          <w:szCs w:val="28"/>
        </w:rPr>
        <w:t>. Министерство ежегодно оценивает эффективность предоставления субсидий получателям на основании следующих результатов предоставления субсидий, значения которых устанавливаются в заключаемых с получателями соглашениях, с датой завершения до 31 декабря текущего года: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ежегодный прирост объемов производства и реализации сельскохозяйственной продукции не менее 10 процентов к предыдущему году (в стоимостном выражении);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ежегодное увеличение количества членов кооператива не менее чем на 5 членов кооператива.</w:t>
      </w:r>
    </w:p>
    <w:p w:rsidR="0091028E" w:rsidRPr="0091028E" w:rsidRDefault="00CC1C1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91028E" w:rsidRPr="0091028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1028E" w:rsidRPr="0091028E">
        <w:rPr>
          <w:rFonts w:ascii="Times New Roman" w:hAnsi="Times New Roman" w:cs="Times New Roman"/>
          <w:sz w:val="28"/>
          <w:szCs w:val="28"/>
        </w:rPr>
        <w:t xml:space="preserve">Получателями субсидий отчетность о достижении результатов предоставления субсидий формируется и представляется в Министерство в государственной интегрированной информационной системе управления общественными финансами «Электронный бюджет»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 w:rsidR="0091028E" w:rsidRPr="0091028E">
        <w:rPr>
          <w:rFonts w:ascii="Times New Roman" w:hAnsi="Times New Roman" w:cs="Times New Roman"/>
          <w:sz w:val="28"/>
          <w:szCs w:val="28"/>
        </w:rPr>
        <w:t>по формам, установленным соглашением, не позднее 15-го рабочего дня, следующего за отчетным финансовым годом.</w:t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28E">
        <w:rPr>
          <w:rFonts w:ascii="Times New Roman" w:hAnsi="Times New Roman" w:cs="Times New Roman"/>
          <w:sz w:val="28"/>
          <w:szCs w:val="28"/>
        </w:rPr>
        <w:t>Сроки и формы представления получателями субсидий дополнительной отчетности предусматриваются соглашениями.</w:t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28E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 w:rsidR="00CC1C1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91028E">
        <w:rPr>
          <w:rFonts w:ascii="Times New Roman" w:hAnsi="Times New Roman" w:cs="Times New Roman"/>
          <w:sz w:val="28"/>
          <w:szCs w:val="28"/>
          <w:lang w:eastAsia="ru-RU"/>
        </w:rPr>
        <w:t xml:space="preserve">. Средства субсидий подлежат возврату в доход республиканского бюджета Кабардино-Балкарской Республики </w:t>
      </w:r>
      <w:r w:rsidR="000216A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1028E">
        <w:rPr>
          <w:rFonts w:ascii="Times New Roman" w:hAnsi="Times New Roman" w:cs="Times New Roman"/>
          <w:sz w:val="28"/>
          <w:szCs w:val="28"/>
          <w:lang w:eastAsia="ru-RU"/>
        </w:rPr>
        <w:t>в случаях:</w:t>
      </w:r>
    </w:p>
    <w:p w:rsidR="0091028E" w:rsidRPr="0091028E" w:rsidRDefault="00EE02F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142">
        <w:rPr>
          <w:rFonts w:ascii="Times New Roman" w:hAnsi="Times New Roman" w:cs="Times New Roman"/>
          <w:bCs/>
          <w:sz w:val="28"/>
          <w:szCs w:val="28"/>
        </w:rPr>
        <w:t xml:space="preserve">неисполнения условий предоставления </w:t>
      </w:r>
      <w:r w:rsidR="00EA6EAF">
        <w:rPr>
          <w:rFonts w:ascii="Times New Roman" w:hAnsi="Times New Roman" w:cs="Times New Roman"/>
          <w:bCs/>
          <w:sz w:val="28"/>
          <w:szCs w:val="28"/>
        </w:rPr>
        <w:t xml:space="preserve">субсидий </w:t>
      </w:r>
      <w:r w:rsidR="00EA6EAF">
        <w:rPr>
          <w:rFonts w:ascii="Times New Roman" w:hAnsi="Times New Roman" w:cs="Times New Roman"/>
          <w:bCs/>
          <w:sz w:val="28"/>
          <w:szCs w:val="28"/>
        </w:rPr>
        <w:br/>
      </w:r>
      <w:r w:rsidRPr="00705142">
        <w:rPr>
          <w:rFonts w:ascii="Times New Roman" w:hAnsi="Times New Roman" w:cs="Times New Roman"/>
          <w:bCs/>
          <w:sz w:val="28"/>
          <w:szCs w:val="28"/>
        </w:rPr>
        <w:t>и (или) неисполнения обязательств, предусмотренных соглашением;</w:t>
      </w:r>
    </w:p>
    <w:p w:rsidR="00724730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28E">
        <w:rPr>
          <w:rFonts w:ascii="Times New Roman" w:hAnsi="Times New Roman" w:cs="Times New Roman"/>
          <w:sz w:val="28"/>
          <w:szCs w:val="28"/>
          <w:lang w:eastAsia="ru-RU"/>
        </w:rPr>
        <w:t>установления факта представления ложных сведений.</w:t>
      </w:r>
    </w:p>
    <w:p w:rsidR="00724730" w:rsidRPr="0091028E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28E">
        <w:rPr>
          <w:rFonts w:ascii="Times New Roman" w:hAnsi="Times New Roman" w:cs="Times New Roman"/>
          <w:sz w:val="28"/>
          <w:szCs w:val="28"/>
        </w:rPr>
        <w:t>2</w:t>
      </w:r>
      <w:r w:rsidR="00CC1C1E">
        <w:rPr>
          <w:rFonts w:ascii="Times New Roman" w:hAnsi="Times New Roman" w:cs="Times New Roman"/>
          <w:sz w:val="28"/>
          <w:szCs w:val="28"/>
        </w:rPr>
        <w:t>7</w:t>
      </w:r>
      <w:r w:rsidRPr="0091028E">
        <w:rPr>
          <w:rFonts w:ascii="Times New Roman" w:hAnsi="Times New Roman" w:cs="Times New Roman"/>
          <w:sz w:val="28"/>
          <w:szCs w:val="28"/>
        </w:rPr>
        <w:t>. В случаях, предусмотренных</w:t>
      </w:r>
      <w:r w:rsidR="00D07BBB">
        <w:rPr>
          <w:rFonts w:ascii="Times New Roman" w:hAnsi="Times New Roman" w:cs="Times New Roman"/>
          <w:sz w:val="28"/>
          <w:szCs w:val="28"/>
        </w:rPr>
        <w:t xml:space="preserve"> </w:t>
      </w:r>
      <w:r w:rsidR="00D07BBB" w:rsidRPr="00705142">
        <w:rPr>
          <w:rFonts w:ascii="Times New Roman" w:hAnsi="Times New Roman" w:cs="Times New Roman"/>
          <w:sz w:val="28"/>
          <w:szCs w:val="28"/>
        </w:rPr>
        <w:t>пунктом</w:t>
      </w:r>
      <w:r w:rsidRPr="0091028E">
        <w:rPr>
          <w:rFonts w:ascii="Times New Roman" w:hAnsi="Times New Roman" w:cs="Times New Roman"/>
          <w:sz w:val="28"/>
          <w:szCs w:val="28"/>
        </w:rPr>
        <w:t xml:space="preserve"> 2</w:t>
      </w:r>
      <w:r w:rsidR="00CC1C1E">
        <w:rPr>
          <w:rFonts w:ascii="Times New Roman" w:hAnsi="Times New Roman" w:cs="Times New Roman"/>
          <w:sz w:val="28"/>
          <w:szCs w:val="28"/>
        </w:rPr>
        <w:t>6</w:t>
      </w:r>
      <w:r w:rsidRPr="0091028E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субсидий подлежат возврату в доход республиканского бюджета Кабардино-Балкарской Республики частично либо в полном объеме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 w:rsidRPr="0091028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следующем порядке:</w:t>
      </w:r>
    </w:p>
    <w:p w:rsidR="00724730" w:rsidRPr="0091028E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28E">
        <w:rPr>
          <w:rFonts w:ascii="Times New Roman" w:hAnsi="Times New Roman" w:cs="Times New Roman"/>
          <w:sz w:val="28"/>
          <w:szCs w:val="28"/>
        </w:rPr>
        <w:t xml:space="preserve">а) Министерство устанавливает размер подлежащих возврату средств </w:t>
      </w:r>
      <w:r w:rsidR="004C4E55">
        <w:rPr>
          <w:rFonts w:ascii="Times New Roman" w:hAnsi="Times New Roman" w:cs="Times New Roman"/>
          <w:sz w:val="28"/>
          <w:szCs w:val="28"/>
        </w:rPr>
        <w:t>субсидий</w:t>
      </w:r>
      <w:r w:rsidRPr="0091028E">
        <w:rPr>
          <w:rFonts w:ascii="Times New Roman" w:hAnsi="Times New Roman" w:cs="Times New Roman"/>
          <w:sz w:val="28"/>
          <w:szCs w:val="28"/>
        </w:rPr>
        <w:t xml:space="preserve"> на основании акта проверки либо иного документа, отражающего результаты проверки, или в соответствии с пунктом </w:t>
      </w:r>
      <w:r w:rsidR="007E3BFC">
        <w:rPr>
          <w:rFonts w:ascii="Times New Roman" w:hAnsi="Times New Roman" w:cs="Times New Roman"/>
          <w:sz w:val="28"/>
          <w:szCs w:val="28"/>
        </w:rPr>
        <w:br/>
      </w:r>
      <w:r w:rsidR="00D07BBB" w:rsidRPr="00D07BBB">
        <w:rPr>
          <w:rFonts w:ascii="Times New Roman" w:hAnsi="Times New Roman" w:cs="Times New Roman"/>
          <w:sz w:val="28"/>
          <w:szCs w:val="28"/>
        </w:rPr>
        <w:t>28</w:t>
      </w:r>
      <w:r w:rsidRPr="0091028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Министерство в течение 10 календарных дней со дня подписания акта проверки или получения акта проверки либо иного документа, отражающего результаты проверки, </w:t>
      </w:r>
      <w:r w:rsidR="0091028E" w:rsidRPr="006200AE">
        <w:rPr>
          <w:rFonts w:ascii="Times New Roman" w:hAnsi="Times New Roman" w:cs="Times New Roman"/>
          <w:sz w:val="28"/>
          <w:szCs w:val="28"/>
          <w:lang w:eastAsia="ru-RU"/>
        </w:rPr>
        <w:t>направляет получателю субсидий требование о возврате средств субсидий</w:t>
      </w:r>
      <w:r>
        <w:rPr>
          <w:rFonts w:ascii="Times New Roman" w:hAnsi="Times New Roman" w:cs="Times New Roman"/>
          <w:sz w:val="28"/>
          <w:szCs w:val="28"/>
        </w:rPr>
        <w:t xml:space="preserve">, содержащее сумму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истребуемых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средств и банковские реквизиты для их перечисления в доход республиканского бюджета Кабардино-Балкарской Республики;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получатель субсидий производит возврат средств субсидий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течение 60 календарных дней со дня получения от Министерства требования о возврате субсидий.</w:t>
      </w:r>
    </w:p>
    <w:p w:rsidR="00724730" w:rsidRDefault="00724730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1"/>
      <w:bookmarkEnd w:id="5"/>
      <w:r>
        <w:rPr>
          <w:rFonts w:ascii="Times New Roman" w:hAnsi="Times New Roman" w:cs="Times New Roman"/>
          <w:sz w:val="28"/>
          <w:szCs w:val="28"/>
        </w:rPr>
        <w:t>2</w:t>
      </w:r>
      <w:r w:rsidR="00D07BB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В случае если по результатам проведения оценки эффективности предоставления субсидий Министерством выявлено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получателями значений </w:t>
      </w:r>
      <w:r w:rsidR="00D07BBB">
        <w:rPr>
          <w:rFonts w:ascii="Times New Roman" w:hAnsi="Times New Roman" w:cs="Times New Roman"/>
          <w:sz w:val="28"/>
          <w:szCs w:val="28"/>
        </w:rPr>
        <w:t>результат</w:t>
      </w:r>
      <w:r w:rsidR="000216A5">
        <w:rPr>
          <w:rFonts w:ascii="Times New Roman" w:hAnsi="Times New Roman" w:cs="Times New Roman"/>
          <w:sz w:val="28"/>
          <w:szCs w:val="28"/>
        </w:rPr>
        <w:t>ов</w:t>
      </w:r>
      <w:r w:rsidR="00D07BBB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, средства субсидий подлежат возврату в республиканский бюджет Кабардино-Балкарской Республики из расчета один процент объема субсидий за каждый процент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значени</w:t>
      </w:r>
      <w:r w:rsidR="000216A5"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BBB">
        <w:rPr>
          <w:rFonts w:ascii="Times New Roman" w:hAnsi="Times New Roman" w:cs="Times New Roman"/>
          <w:sz w:val="28"/>
          <w:szCs w:val="28"/>
        </w:rPr>
        <w:t>результатов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субсидий, установленн</w:t>
      </w:r>
      <w:r w:rsidR="000216A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соглашением.</w:t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7BBB">
        <w:rPr>
          <w:rFonts w:ascii="Times New Roman" w:hAnsi="Times New Roman" w:cs="Times New Roman"/>
          <w:sz w:val="28"/>
          <w:szCs w:val="28"/>
        </w:rPr>
        <w:t>9</w:t>
      </w:r>
      <w:r w:rsidRPr="0091028E">
        <w:rPr>
          <w:rFonts w:ascii="Times New Roman" w:hAnsi="Times New Roman" w:cs="Times New Roman"/>
          <w:sz w:val="28"/>
          <w:szCs w:val="28"/>
        </w:rPr>
        <w:t xml:space="preserve">. Процент </w:t>
      </w:r>
      <w:proofErr w:type="spellStart"/>
      <w:r w:rsidR="000216A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91028E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субсидий получателем субсидий рассчитывается по формуле:</w:t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028E">
        <w:rPr>
          <w:rFonts w:ascii="Times New Roman" w:hAnsi="Times New Roman" w:cs="Times New Roman"/>
          <w:noProof/>
          <w:position w:val="-54"/>
          <w:sz w:val="28"/>
          <w:szCs w:val="28"/>
          <w:lang w:eastAsia="ru-RU"/>
        </w:rPr>
        <w:drawing>
          <wp:inline distT="0" distB="0" distL="0" distR="0" wp14:anchorId="780B8C63" wp14:editId="6E15A14E">
            <wp:extent cx="1653872" cy="75126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999" cy="76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028E">
        <w:rPr>
          <w:rFonts w:ascii="Times New Roman" w:hAnsi="Times New Roman" w:cs="Times New Roman"/>
          <w:sz w:val="28"/>
          <w:szCs w:val="28"/>
        </w:rPr>
        <w:t>П</w:t>
      </w:r>
      <w:r w:rsidRPr="0091028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1028E">
        <w:rPr>
          <w:rFonts w:ascii="Times New Roman" w:hAnsi="Times New Roman" w:cs="Times New Roman"/>
          <w:sz w:val="28"/>
          <w:szCs w:val="28"/>
        </w:rPr>
        <w:t xml:space="preserve"> - процент </w:t>
      </w:r>
      <w:proofErr w:type="spellStart"/>
      <w:r w:rsidRPr="0091028E">
        <w:rPr>
          <w:rFonts w:ascii="Times New Roman" w:hAnsi="Times New Roman" w:cs="Times New Roman"/>
          <w:sz w:val="28"/>
          <w:szCs w:val="28"/>
        </w:rPr>
        <w:t>не</w:t>
      </w:r>
      <w:r w:rsidR="000216A5">
        <w:rPr>
          <w:rFonts w:ascii="Times New Roman" w:hAnsi="Times New Roman" w:cs="Times New Roman"/>
          <w:sz w:val="28"/>
          <w:szCs w:val="28"/>
        </w:rPr>
        <w:t>достижения</w:t>
      </w:r>
      <w:proofErr w:type="spellEnd"/>
      <w:r w:rsidRPr="0091028E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субсидий </w:t>
      </w:r>
      <w:r w:rsidR="007E3BFC">
        <w:rPr>
          <w:rFonts w:ascii="Times New Roman" w:hAnsi="Times New Roman" w:cs="Times New Roman"/>
          <w:sz w:val="28"/>
          <w:szCs w:val="28"/>
        </w:rPr>
        <w:br/>
      </w:r>
      <w:r w:rsidRPr="0091028E">
        <w:rPr>
          <w:rFonts w:ascii="Times New Roman" w:hAnsi="Times New Roman" w:cs="Times New Roman"/>
          <w:sz w:val="28"/>
          <w:szCs w:val="28"/>
        </w:rPr>
        <w:t>i-м получателем субсидий;</w:t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028E">
        <w:rPr>
          <w:rFonts w:ascii="Times New Roman" w:hAnsi="Times New Roman" w:cs="Times New Roman"/>
          <w:sz w:val="28"/>
          <w:szCs w:val="28"/>
        </w:rPr>
        <w:t>Р</w:t>
      </w:r>
      <w:r w:rsidRPr="0091028E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91028E">
        <w:rPr>
          <w:rFonts w:ascii="Times New Roman" w:hAnsi="Times New Roman" w:cs="Times New Roman"/>
          <w:sz w:val="28"/>
          <w:szCs w:val="28"/>
        </w:rPr>
        <w:t xml:space="preserve"> - процент </w:t>
      </w:r>
      <w:r w:rsidR="000216A5">
        <w:rPr>
          <w:rFonts w:ascii="Times New Roman" w:hAnsi="Times New Roman" w:cs="Times New Roman"/>
          <w:sz w:val="28"/>
          <w:szCs w:val="28"/>
        </w:rPr>
        <w:t>достижения</w:t>
      </w:r>
      <w:r w:rsidRPr="0091028E">
        <w:rPr>
          <w:rFonts w:ascii="Times New Roman" w:hAnsi="Times New Roman" w:cs="Times New Roman"/>
          <w:sz w:val="28"/>
          <w:szCs w:val="28"/>
        </w:rPr>
        <w:t xml:space="preserve"> j-</w:t>
      </w:r>
      <w:proofErr w:type="spellStart"/>
      <w:r w:rsidRPr="0091028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1028E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субсидий, указанного в пункте </w:t>
      </w:r>
      <w:r w:rsidR="00D07BBB">
        <w:rPr>
          <w:rFonts w:ascii="Times New Roman" w:hAnsi="Times New Roman" w:cs="Times New Roman"/>
          <w:sz w:val="28"/>
          <w:szCs w:val="28"/>
        </w:rPr>
        <w:t>24</w:t>
      </w:r>
      <w:r w:rsidRPr="0091028E">
        <w:rPr>
          <w:rFonts w:ascii="Times New Roman" w:hAnsi="Times New Roman" w:cs="Times New Roman"/>
          <w:sz w:val="28"/>
          <w:szCs w:val="28"/>
        </w:rPr>
        <w:t xml:space="preserve"> настоящего Порядка, i-м получателем субсидий;</w:t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28E">
        <w:rPr>
          <w:rFonts w:ascii="Times New Roman" w:hAnsi="Times New Roman" w:cs="Times New Roman"/>
          <w:sz w:val="28"/>
          <w:szCs w:val="28"/>
        </w:rPr>
        <w:t>n - количество результатов предоставления субсидий.</w:t>
      </w:r>
    </w:p>
    <w:p w:rsidR="0091028E" w:rsidRP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28E">
        <w:rPr>
          <w:rFonts w:ascii="Times New Roman" w:hAnsi="Times New Roman" w:cs="Times New Roman"/>
          <w:sz w:val="28"/>
          <w:szCs w:val="28"/>
        </w:rPr>
        <w:t xml:space="preserve">При нулевом или отрицательном значении </w:t>
      </w:r>
      <w:proofErr w:type="spellStart"/>
      <w:r w:rsidRPr="0091028E">
        <w:rPr>
          <w:rFonts w:ascii="Times New Roman" w:hAnsi="Times New Roman" w:cs="Times New Roman"/>
          <w:sz w:val="28"/>
          <w:szCs w:val="28"/>
        </w:rPr>
        <w:t>П</w:t>
      </w:r>
      <w:r w:rsidRPr="0091028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1028E">
        <w:rPr>
          <w:rFonts w:ascii="Times New Roman" w:hAnsi="Times New Roman" w:cs="Times New Roman"/>
          <w:sz w:val="28"/>
          <w:szCs w:val="28"/>
        </w:rPr>
        <w:t xml:space="preserve"> результаты предоставления субсидий считаются </w:t>
      </w:r>
      <w:r w:rsidR="000216A5">
        <w:rPr>
          <w:rFonts w:ascii="Times New Roman" w:hAnsi="Times New Roman" w:cs="Times New Roman"/>
          <w:sz w:val="28"/>
          <w:szCs w:val="28"/>
        </w:rPr>
        <w:t>достигнутыми</w:t>
      </w:r>
      <w:r w:rsidRPr="0091028E">
        <w:rPr>
          <w:rFonts w:ascii="Times New Roman" w:hAnsi="Times New Roman" w:cs="Times New Roman"/>
          <w:sz w:val="28"/>
          <w:szCs w:val="28"/>
        </w:rPr>
        <w:t>.</w:t>
      </w:r>
    </w:p>
    <w:p w:rsidR="00724730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28E">
        <w:rPr>
          <w:rFonts w:ascii="Times New Roman" w:hAnsi="Times New Roman" w:cs="Times New Roman"/>
          <w:sz w:val="28"/>
          <w:szCs w:val="28"/>
        </w:rPr>
        <w:t xml:space="preserve">При положительном значении </w:t>
      </w:r>
      <w:proofErr w:type="spellStart"/>
      <w:r w:rsidRPr="0091028E">
        <w:rPr>
          <w:rFonts w:ascii="Times New Roman" w:hAnsi="Times New Roman" w:cs="Times New Roman"/>
          <w:sz w:val="28"/>
          <w:szCs w:val="28"/>
        </w:rPr>
        <w:t>П</w:t>
      </w:r>
      <w:r w:rsidRPr="0091028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1028E">
        <w:rPr>
          <w:rFonts w:ascii="Times New Roman" w:hAnsi="Times New Roman" w:cs="Times New Roman"/>
          <w:sz w:val="28"/>
          <w:szCs w:val="28"/>
        </w:rPr>
        <w:t xml:space="preserve"> результаты предоставления субсидий считаются не</w:t>
      </w:r>
      <w:r w:rsidR="000216A5">
        <w:rPr>
          <w:rFonts w:ascii="Times New Roman" w:hAnsi="Times New Roman" w:cs="Times New Roman"/>
          <w:sz w:val="28"/>
          <w:szCs w:val="28"/>
        </w:rPr>
        <w:t>достигнутыми</w:t>
      </w:r>
      <w:r w:rsidRPr="0091028E">
        <w:rPr>
          <w:rFonts w:ascii="Times New Roman" w:hAnsi="Times New Roman" w:cs="Times New Roman"/>
          <w:sz w:val="28"/>
          <w:szCs w:val="28"/>
        </w:rPr>
        <w:t>.</w:t>
      </w:r>
    </w:p>
    <w:p w:rsidR="00724730" w:rsidRDefault="00D07BBB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24730">
        <w:rPr>
          <w:rFonts w:ascii="Times New Roman" w:hAnsi="Times New Roman" w:cs="Times New Roman"/>
          <w:sz w:val="28"/>
          <w:szCs w:val="28"/>
        </w:rPr>
        <w:t>. При нарушении получателем субсидий срока возврата средств субсидий Министерство принимает меры по взысканию указанных средств в доход республиканского бюджета Кабардино-Балкарской Республики в порядке, установленном законодательством Российской Федерации и законодательством Кабардино-Балкарской Республики.</w:t>
      </w:r>
    </w:p>
    <w:p w:rsidR="00724730" w:rsidRDefault="00D07BBB" w:rsidP="005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="0091028E" w:rsidRPr="008463E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1028E" w:rsidRPr="008463ED">
        <w:rPr>
          <w:rFonts w:ascii="Times New Roman" w:hAnsi="Times New Roman" w:cs="Times New Roman"/>
          <w:sz w:val="28"/>
          <w:szCs w:val="28"/>
        </w:rPr>
        <w:t xml:space="preserve">Министерством и органами государственного финансового контроля проводится обязательная проверка соблюдения получателем субсидии условий, целей и порядка предоставления субсидии. Министерством проверка проводится посредством проведения документарной проверки отчетности (дополнительной отчетности), указанной в пункте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91028E" w:rsidRPr="008463ED">
        <w:rPr>
          <w:rFonts w:ascii="Times New Roman" w:hAnsi="Times New Roman" w:cs="Times New Roman"/>
          <w:sz w:val="28"/>
          <w:szCs w:val="28"/>
        </w:rPr>
        <w:t xml:space="preserve"> настоящего Порядка, в пределах его компетенций.</w:t>
      </w:r>
    </w:p>
    <w:p w:rsidR="0091028E" w:rsidRPr="0091028E" w:rsidRDefault="00D07BBB" w:rsidP="00910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91028E" w:rsidRPr="0091028E">
        <w:rPr>
          <w:rFonts w:ascii="Times New Roman" w:hAnsi="Times New Roman" w:cs="Times New Roman"/>
          <w:sz w:val="28"/>
          <w:szCs w:val="28"/>
        </w:rPr>
        <w:t xml:space="preserve">. Копии уведомлений о принятых решениях по результатам рассмотрения документов, поданных заявителем на предоставление </w:t>
      </w:r>
      <w:r w:rsidR="0091028E" w:rsidRPr="0091028E">
        <w:rPr>
          <w:rFonts w:ascii="Times New Roman" w:hAnsi="Times New Roman" w:cs="Times New Roman"/>
          <w:sz w:val="28"/>
          <w:szCs w:val="28"/>
        </w:rPr>
        <w:lastRenderedPageBreak/>
        <w:t xml:space="preserve">субсидий, подписанные министром сельского хозяйства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 w:rsidR="0091028E" w:rsidRPr="0091028E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либо уполномоченным им лицом, направляются заявителю на адрес электронной почты, указанный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 w:rsidR="0091028E" w:rsidRPr="0091028E">
        <w:rPr>
          <w:rFonts w:ascii="Times New Roman" w:hAnsi="Times New Roman" w:cs="Times New Roman"/>
          <w:sz w:val="28"/>
          <w:szCs w:val="28"/>
        </w:rPr>
        <w:t>в заявлени</w:t>
      </w:r>
      <w:r w:rsidR="000216A5">
        <w:rPr>
          <w:rFonts w:ascii="Times New Roman" w:hAnsi="Times New Roman" w:cs="Times New Roman"/>
          <w:sz w:val="28"/>
          <w:szCs w:val="28"/>
        </w:rPr>
        <w:t xml:space="preserve">ях </w:t>
      </w:r>
      <w:r w:rsidR="0091028E" w:rsidRPr="0091028E">
        <w:rPr>
          <w:rFonts w:ascii="Times New Roman" w:hAnsi="Times New Roman" w:cs="Times New Roman"/>
          <w:sz w:val="28"/>
          <w:szCs w:val="28"/>
        </w:rPr>
        <w:t>(при наличии согласия заявителя).</w:t>
      </w:r>
    </w:p>
    <w:p w:rsidR="007E3BFC" w:rsidRPr="0091028E" w:rsidRDefault="007E3BFC" w:rsidP="007E3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2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1028E">
        <w:rPr>
          <w:rFonts w:ascii="Times New Roman" w:hAnsi="Times New Roman" w:cs="Times New Roman"/>
          <w:sz w:val="28"/>
          <w:szCs w:val="28"/>
        </w:rPr>
        <w:t xml:space="preserve">. При отсутствии у заявителя электронной почты уведомления, указанные в пункте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91028E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1028E">
        <w:rPr>
          <w:rFonts w:ascii="Times New Roman" w:hAnsi="Times New Roman" w:cs="Times New Roman"/>
          <w:sz w:val="28"/>
          <w:szCs w:val="28"/>
        </w:rPr>
        <w:t>тся заказным почтовым отправлением с уведомлением о вручении, либо вручаются нарочно заявителю</w:t>
      </w:r>
      <w:r w:rsidRPr="0091028E">
        <w:rPr>
          <w:rFonts w:ascii="Times New Roman" w:hAnsi="Times New Roman"/>
          <w:sz w:val="28"/>
          <w:szCs w:val="28"/>
        </w:rPr>
        <w:t xml:space="preserve"> (уполномоченному лицу при представлении документов, подтверждающих полномочия такого лица)</w:t>
      </w:r>
      <w:r w:rsidRPr="0091028E">
        <w:rPr>
          <w:rFonts w:ascii="Times New Roman" w:hAnsi="Times New Roman" w:cs="Times New Roman"/>
          <w:sz w:val="28"/>
          <w:szCs w:val="28"/>
        </w:rPr>
        <w:t>.</w:t>
      </w:r>
    </w:p>
    <w:p w:rsidR="0091028E" w:rsidRPr="0091028E" w:rsidRDefault="00D07BBB" w:rsidP="00F56E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3BFC">
        <w:rPr>
          <w:rFonts w:ascii="Times New Roman" w:hAnsi="Times New Roman" w:cs="Times New Roman"/>
          <w:sz w:val="28"/>
          <w:szCs w:val="28"/>
        </w:rPr>
        <w:t>4</w:t>
      </w:r>
      <w:r w:rsidR="0091028E" w:rsidRPr="0091028E">
        <w:rPr>
          <w:rFonts w:ascii="Times New Roman" w:hAnsi="Times New Roman" w:cs="Times New Roman"/>
          <w:sz w:val="28"/>
          <w:szCs w:val="28"/>
        </w:rPr>
        <w:t xml:space="preserve">. По письменному запросу заявителя оригиналы уведомлений, указанные в пункте </w:t>
      </w:r>
      <w:r>
        <w:rPr>
          <w:rFonts w:ascii="Times New Roman" w:hAnsi="Times New Roman" w:cs="Times New Roman"/>
          <w:sz w:val="28"/>
          <w:szCs w:val="28"/>
        </w:rPr>
        <w:t>32</w:t>
      </w:r>
      <w:r w:rsidR="0091028E" w:rsidRPr="0091028E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направляются заказным почтовым отправлением с уведомлением о вручении</w:t>
      </w:r>
      <w:r w:rsidR="00F56EB6">
        <w:rPr>
          <w:rFonts w:ascii="Times New Roman" w:hAnsi="Times New Roman" w:cs="Times New Roman"/>
          <w:sz w:val="28"/>
          <w:szCs w:val="28"/>
        </w:rPr>
        <w:t xml:space="preserve"> либо вруча</w:t>
      </w:r>
      <w:r w:rsidR="007E3BFC">
        <w:rPr>
          <w:rFonts w:ascii="Times New Roman" w:hAnsi="Times New Roman" w:cs="Times New Roman"/>
          <w:sz w:val="28"/>
          <w:szCs w:val="28"/>
        </w:rPr>
        <w:t>ю</w:t>
      </w:r>
      <w:r w:rsidR="00F56EB6">
        <w:rPr>
          <w:rFonts w:ascii="Times New Roman" w:hAnsi="Times New Roman" w:cs="Times New Roman"/>
          <w:sz w:val="28"/>
          <w:szCs w:val="28"/>
        </w:rPr>
        <w:t xml:space="preserve">тся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 w:rsidR="00F56EB6">
        <w:rPr>
          <w:rFonts w:ascii="Times New Roman" w:hAnsi="Times New Roman" w:cs="Times New Roman"/>
          <w:sz w:val="28"/>
          <w:szCs w:val="28"/>
        </w:rPr>
        <w:t xml:space="preserve">под </w:t>
      </w:r>
      <w:r w:rsidR="000216A5">
        <w:rPr>
          <w:rFonts w:ascii="Times New Roman" w:hAnsi="Times New Roman" w:cs="Times New Roman"/>
          <w:sz w:val="28"/>
          <w:szCs w:val="28"/>
        </w:rPr>
        <w:t>личную под</w:t>
      </w:r>
      <w:r w:rsidR="00F56EB6">
        <w:rPr>
          <w:rFonts w:ascii="Times New Roman" w:hAnsi="Times New Roman" w:cs="Times New Roman"/>
          <w:sz w:val="28"/>
          <w:szCs w:val="28"/>
        </w:rPr>
        <w:t xml:space="preserve">пись заявителю (или его представителю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 w:rsidR="00F56EB6">
        <w:rPr>
          <w:rFonts w:ascii="Times New Roman" w:hAnsi="Times New Roman" w:cs="Times New Roman"/>
          <w:sz w:val="28"/>
          <w:szCs w:val="28"/>
        </w:rPr>
        <w:t>по доверенности)</w:t>
      </w:r>
      <w:r w:rsidR="0091028E" w:rsidRPr="0091028E">
        <w:rPr>
          <w:rFonts w:ascii="Times New Roman" w:hAnsi="Times New Roman" w:cs="Times New Roman"/>
          <w:sz w:val="28"/>
          <w:szCs w:val="28"/>
        </w:rPr>
        <w:t>.</w:t>
      </w:r>
    </w:p>
    <w:p w:rsidR="0091028E" w:rsidRDefault="0091028E" w:rsidP="009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28E">
        <w:rPr>
          <w:rFonts w:ascii="Times New Roman" w:hAnsi="Times New Roman" w:cs="Times New Roman"/>
          <w:sz w:val="28"/>
          <w:szCs w:val="28"/>
        </w:rPr>
        <w:t>3</w:t>
      </w:r>
      <w:r w:rsidR="00D07BBB">
        <w:rPr>
          <w:rFonts w:ascii="Times New Roman" w:hAnsi="Times New Roman" w:cs="Times New Roman"/>
          <w:sz w:val="28"/>
          <w:szCs w:val="28"/>
        </w:rPr>
        <w:t>5</w:t>
      </w:r>
      <w:r w:rsidRPr="0091028E">
        <w:rPr>
          <w:rFonts w:ascii="Times New Roman" w:hAnsi="Times New Roman" w:cs="Times New Roman"/>
          <w:sz w:val="28"/>
          <w:szCs w:val="28"/>
        </w:rPr>
        <w:t>. Документы заявителей, получивших уведомлени</w:t>
      </w:r>
      <w:r w:rsidR="000216A5">
        <w:rPr>
          <w:rFonts w:ascii="Times New Roman" w:hAnsi="Times New Roman" w:cs="Times New Roman"/>
          <w:sz w:val="28"/>
          <w:szCs w:val="28"/>
        </w:rPr>
        <w:t>я</w:t>
      </w:r>
      <w:r w:rsidRPr="0091028E"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 w:rsidRPr="0091028E">
        <w:rPr>
          <w:rFonts w:ascii="Times New Roman" w:hAnsi="Times New Roman" w:cs="Times New Roman"/>
          <w:sz w:val="28"/>
          <w:szCs w:val="28"/>
        </w:rPr>
        <w:t xml:space="preserve">в предоставлении субсидии, возврату не подлежат, хранятся в архиве Министерства в течение одного года со дня направления уведомления </w:t>
      </w:r>
      <w:r w:rsidR="000216A5">
        <w:rPr>
          <w:rFonts w:ascii="Times New Roman" w:hAnsi="Times New Roman" w:cs="Times New Roman"/>
          <w:sz w:val="28"/>
          <w:szCs w:val="28"/>
        </w:rPr>
        <w:br/>
      </w:r>
      <w:r w:rsidRPr="0091028E">
        <w:rPr>
          <w:rFonts w:ascii="Times New Roman" w:hAnsi="Times New Roman" w:cs="Times New Roman"/>
          <w:sz w:val="28"/>
          <w:szCs w:val="28"/>
        </w:rPr>
        <w:t>об отказе в предоставлении субсидии, по истечении которого подлежат уничтожению в установленном порядке.</w:t>
      </w:r>
    </w:p>
    <w:p w:rsidR="00724730" w:rsidRDefault="00724730" w:rsidP="00645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730" w:rsidRPr="00E03632" w:rsidRDefault="00724730" w:rsidP="00645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4730" w:rsidRPr="00E03632" w:rsidSect="00645EF2">
      <w:headerReference w:type="default" r:id="rId8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24B" w:rsidRDefault="0090424B" w:rsidP="00645EF2">
      <w:pPr>
        <w:spacing w:after="0" w:line="240" w:lineRule="auto"/>
      </w:pPr>
      <w:r>
        <w:separator/>
      </w:r>
    </w:p>
  </w:endnote>
  <w:endnote w:type="continuationSeparator" w:id="0">
    <w:p w:rsidR="0090424B" w:rsidRDefault="0090424B" w:rsidP="0064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24B" w:rsidRDefault="0090424B" w:rsidP="00645EF2">
      <w:pPr>
        <w:spacing w:after="0" w:line="240" w:lineRule="auto"/>
      </w:pPr>
      <w:r>
        <w:separator/>
      </w:r>
    </w:p>
  </w:footnote>
  <w:footnote w:type="continuationSeparator" w:id="0">
    <w:p w:rsidR="0090424B" w:rsidRDefault="0090424B" w:rsidP="00645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62802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45EF2" w:rsidRPr="00F07DA7" w:rsidRDefault="000540CC">
        <w:pPr>
          <w:pStyle w:val="a3"/>
          <w:jc w:val="center"/>
          <w:rPr>
            <w:rFonts w:ascii="Times New Roman" w:hAnsi="Times New Roman" w:cs="Times New Roman"/>
          </w:rPr>
        </w:pPr>
        <w:r w:rsidRPr="00F07DA7">
          <w:rPr>
            <w:rFonts w:ascii="Times New Roman" w:hAnsi="Times New Roman" w:cs="Times New Roman"/>
          </w:rPr>
          <w:fldChar w:fldCharType="begin"/>
        </w:r>
        <w:r w:rsidR="00645EF2" w:rsidRPr="00F07DA7">
          <w:rPr>
            <w:rFonts w:ascii="Times New Roman" w:hAnsi="Times New Roman" w:cs="Times New Roman"/>
          </w:rPr>
          <w:instrText>PAGE   \* MERGEFORMAT</w:instrText>
        </w:r>
        <w:r w:rsidRPr="00F07DA7">
          <w:rPr>
            <w:rFonts w:ascii="Times New Roman" w:hAnsi="Times New Roman" w:cs="Times New Roman"/>
          </w:rPr>
          <w:fldChar w:fldCharType="separate"/>
        </w:r>
        <w:r w:rsidR="005C6A6F">
          <w:rPr>
            <w:rFonts w:ascii="Times New Roman" w:hAnsi="Times New Roman" w:cs="Times New Roman"/>
            <w:noProof/>
          </w:rPr>
          <w:t>2</w:t>
        </w:r>
        <w:r w:rsidRPr="00F07DA7">
          <w:rPr>
            <w:rFonts w:ascii="Times New Roman" w:hAnsi="Times New Roman" w:cs="Times New Roman"/>
          </w:rPr>
          <w:fldChar w:fldCharType="end"/>
        </w:r>
      </w:p>
    </w:sdtContent>
  </w:sdt>
  <w:p w:rsidR="00645EF2" w:rsidRDefault="00645E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F2"/>
    <w:rsid w:val="000166DF"/>
    <w:rsid w:val="000216A5"/>
    <w:rsid w:val="00042DFA"/>
    <w:rsid w:val="00052027"/>
    <w:rsid w:val="000530D2"/>
    <w:rsid w:val="000540CC"/>
    <w:rsid w:val="0006787F"/>
    <w:rsid w:val="000831B6"/>
    <w:rsid w:val="000B13E4"/>
    <w:rsid w:val="000B28F2"/>
    <w:rsid w:val="000C2563"/>
    <w:rsid w:val="000D7AD5"/>
    <w:rsid w:val="00111E34"/>
    <w:rsid w:val="00121870"/>
    <w:rsid w:val="00122C93"/>
    <w:rsid w:val="00136B8B"/>
    <w:rsid w:val="00153E1A"/>
    <w:rsid w:val="00166779"/>
    <w:rsid w:val="0017031A"/>
    <w:rsid w:val="0019464D"/>
    <w:rsid w:val="001D08B1"/>
    <w:rsid w:val="001E49D4"/>
    <w:rsid w:val="00223FD0"/>
    <w:rsid w:val="00260188"/>
    <w:rsid w:val="002A4655"/>
    <w:rsid w:val="002A5FBF"/>
    <w:rsid w:val="002C50F5"/>
    <w:rsid w:val="002D2373"/>
    <w:rsid w:val="002F0502"/>
    <w:rsid w:val="00343C9D"/>
    <w:rsid w:val="003502F5"/>
    <w:rsid w:val="00360A5D"/>
    <w:rsid w:val="00374CE8"/>
    <w:rsid w:val="00411F8F"/>
    <w:rsid w:val="00420B54"/>
    <w:rsid w:val="00420FE9"/>
    <w:rsid w:val="00440380"/>
    <w:rsid w:val="00451192"/>
    <w:rsid w:val="00462E07"/>
    <w:rsid w:val="00483CF1"/>
    <w:rsid w:val="004867E7"/>
    <w:rsid w:val="00490B66"/>
    <w:rsid w:val="004A7841"/>
    <w:rsid w:val="004C4E55"/>
    <w:rsid w:val="004D5459"/>
    <w:rsid w:val="00511CFF"/>
    <w:rsid w:val="00531F9A"/>
    <w:rsid w:val="00541EA9"/>
    <w:rsid w:val="00543A72"/>
    <w:rsid w:val="005446E6"/>
    <w:rsid w:val="00550D96"/>
    <w:rsid w:val="00552443"/>
    <w:rsid w:val="00556E6C"/>
    <w:rsid w:val="005C169F"/>
    <w:rsid w:val="005C6A6F"/>
    <w:rsid w:val="005D3A78"/>
    <w:rsid w:val="005F4510"/>
    <w:rsid w:val="005F7D14"/>
    <w:rsid w:val="00607FCD"/>
    <w:rsid w:val="00610F5A"/>
    <w:rsid w:val="00635CAA"/>
    <w:rsid w:val="00645EF2"/>
    <w:rsid w:val="00653B42"/>
    <w:rsid w:val="00664B73"/>
    <w:rsid w:val="00671069"/>
    <w:rsid w:val="00695320"/>
    <w:rsid w:val="006B32AB"/>
    <w:rsid w:val="006F3EDC"/>
    <w:rsid w:val="0070258B"/>
    <w:rsid w:val="00705142"/>
    <w:rsid w:val="00706890"/>
    <w:rsid w:val="00724730"/>
    <w:rsid w:val="00727A06"/>
    <w:rsid w:val="0073462D"/>
    <w:rsid w:val="00735CF0"/>
    <w:rsid w:val="00746850"/>
    <w:rsid w:val="00756B05"/>
    <w:rsid w:val="0077186C"/>
    <w:rsid w:val="00775336"/>
    <w:rsid w:val="007844D7"/>
    <w:rsid w:val="007C2EC1"/>
    <w:rsid w:val="007D0606"/>
    <w:rsid w:val="007D7B5A"/>
    <w:rsid w:val="007E2BCD"/>
    <w:rsid w:val="007E3BFC"/>
    <w:rsid w:val="007E7148"/>
    <w:rsid w:val="007F2A58"/>
    <w:rsid w:val="008245C3"/>
    <w:rsid w:val="00851203"/>
    <w:rsid w:val="008754E3"/>
    <w:rsid w:val="00882EDD"/>
    <w:rsid w:val="00891335"/>
    <w:rsid w:val="008C559B"/>
    <w:rsid w:val="008D44BE"/>
    <w:rsid w:val="008E0707"/>
    <w:rsid w:val="008E70CE"/>
    <w:rsid w:val="008F4F23"/>
    <w:rsid w:val="0090424B"/>
    <w:rsid w:val="0091028E"/>
    <w:rsid w:val="00951DC7"/>
    <w:rsid w:val="00962D07"/>
    <w:rsid w:val="009802B1"/>
    <w:rsid w:val="00982DF6"/>
    <w:rsid w:val="009862E0"/>
    <w:rsid w:val="009A104F"/>
    <w:rsid w:val="009E3FD6"/>
    <w:rsid w:val="00A21B80"/>
    <w:rsid w:val="00A603D5"/>
    <w:rsid w:val="00A96C18"/>
    <w:rsid w:val="00AA498F"/>
    <w:rsid w:val="00AB525B"/>
    <w:rsid w:val="00AC3EC7"/>
    <w:rsid w:val="00AE582D"/>
    <w:rsid w:val="00AF3EA9"/>
    <w:rsid w:val="00B05181"/>
    <w:rsid w:val="00B0699A"/>
    <w:rsid w:val="00B305DD"/>
    <w:rsid w:val="00B31753"/>
    <w:rsid w:val="00B40CDA"/>
    <w:rsid w:val="00B66925"/>
    <w:rsid w:val="00B67E16"/>
    <w:rsid w:val="00B81EC5"/>
    <w:rsid w:val="00B90EAD"/>
    <w:rsid w:val="00BA1FB8"/>
    <w:rsid w:val="00BC1EA1"/>
    <w:rsid w:val="00BD473A"/>
    <w:rsid w:val="00C166E7"/>
    <w:rsid w:val="00C70C9A"/>
    <w:rsid w:val="00C718BF"/>
    <w:rsid w:val="00CC1C1E"/>
    <w:rsid w:val="00CD3CF5"/>
    <w:rsid w:val="00CF43E3"/>
    <w:rsid w:val="00CF697C"/>
    <w:rsid w:val="00D07BBB"/>
    <w:rsid w:val="00D10A51"/>
    <w:rsid w:val="00D40BB0"/>
    <w:rsid w:val="00D801A8"/>
    <w:rsid w:val="00DB3294"/>
    <w:rsid w:val="00DC08FE"/>
    <w:rsid w:val="00E03632"/>
    <w:rsid w:val="00E069C7"/>
    <w:rsid w:val="00E3741D"/>
    <w:rsid w:val="00E608E9"/>
    <w:rsid w:val="00E67BA0"/>
    <w:rsid w:val="00E753D2"/>
    <w:rsid w:val="00EA490E"/>
    <w:rsid w:val="00EA6EAF"/>
    <w:rsid w:val="00ED579F"/>
    <w:rsid w:val="00EE02FE"/>
    <w:rsid w:val="00EE1F47"/>
    <w:rsid w:val="00EE204E"/>
    <w:rsid w:val="00F028EF"/>
    <w:rsid w:val="00F07DA7"/>
    <w:rsid w:val="00F14DD9"/>
    <w:rsid w:val="00F31041"/>
    <w:rsid w:val="00F56EB6"/>
    <w:rsid w:val="00F7238F"/>
    <w:rsid w:val="00F81DA7"/>
    <w:rsid w:val="00F85EA9"/>
    <w:rsid w:val="00F90F16"/>
    <w:rsid w:val="00F96320"/>
    <w:rsid w:val="00FA4CB5"/>
    <w:rsid w:val="00FD194F"/>
    <w:rsid w:val="00FE1BDD"/>
    <w:rsid w:val="00F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738B5-433D-4463-BB0A-F23D4E0A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EF2"/>
  </w:style>
  <w:style w:type="paragraph" w:styleId="a5">
    <w:name w:val="footer"/>
    <w:basedOn w:val="a"/>
    <w:link w:val="a6"/>
    <w:uiPriority w:val="99"/>
    <w:unhideWhenUsed/>
    <w:rsid w:val="00645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EF2"/>
  </w:style>
  <w:style w:type="paragraph" w:customStyle="1" w:styleId="ConsPlusTitle">
    <w:name w:val="ConsPlusTitle"/>
    <w:rsid w:val="00645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59"/>
    <w:rsid w:val="0064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A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CB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07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6D91B10681D1F442AA3417F5C144F408E13A42C014378918EC192161FA82F19B604F42C3A690E0C2CC4DB9A9CA9B2E2C445BF95E79C960FF8FB4VDh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4593</Words>
  <Characters>26185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Рая Теунова</cp:lastModifiedBy>
  <cp:revision>27</cp:revision>
  <cp:lastPrinted>2021-05-27T08:59:00Z</cp:lastPrinted>
  <dcterms:created xsi:type="dcterms:W3CDTF">2021-04-24T13:16:00Z</dcterms:created>
  <dcterms:modified xsi:type="dcterms:W3CDTF">2021-06-01T13:17:00Z</dcterms:modified>
</cp:coreProperties>
</file>