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E1610E" w:rsidP="003F303E">
      <w:pPr>
        <w:rPr>
          <w:b/>
          <w:u w:val="single"/>
        </w:rPr>
      </w:pPr>
      <w:r>
        <w:rPr>
          <w:b/>
        </w:rPr>
        <w:t>24</w:t>
      </w:r>
      <w:r w:rsidR="003F303E">
        <w:rPr>
          <w:b/>
        </w:rPr>
        <w:t xml:space="preserve">.07.2018г.                                                                                      </w:t>
      </w:r>
      <w:r w:rsidR="007038C2">
        <w:rPr>
          <w:b/>
        </w:rPr>
        <w:t xml:space="preserve">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5F3370">
        <w:rPr>
          <w:b/>
        </w:rPr>
        <w:t>44</w:t>
      </w:r>
      <w:r w:rsidR="00946039">
        <w:rPr>
          <w:b/>
        </w:rPr>
        <w:t xml:space="preserve"> </w:t>
      </w:r>
      <w:r w:rsidR="007038C2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7038C2">
      <w:pPr>
        <w:jc w:val="right"/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7038C2">
        <w:t xml:space="preserve">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7038C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038C2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E1610E" w:rsidRDefault="00E1610E" w:rsidP="00E1610E">
      <w:pPr>
        <w:pStyle w:val="Default"/>
      </w:pPr>
    </w:p>
    <w:p w:rsidR="00C60E59" w:rsidRDefault="00E1610E" w:rsidP="00E1610E">
      <w:pPr>
        <w:pStyle w:val="aa"/>
        <w:spacing w:before="108" w:after="0" w:line="10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t xml:space="preserve"> </w:t>
      </w:r>
      <w:r w:rsidRPr="00E1610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мероприятий по экологическому просвещению  населения и пропаганде  бережного отношения к окружающей среде </w:t>
      </w:r>
      <w:r w:rsidR="00C60E59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C60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с.п</w:t>
      </w:r>
      <w:proofErr w:type="gramStart"/>
      <w:r w:rsidR="00C60E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D36D9" w:rsidRPr="00E161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</w:t>
      </w:r>
      <w:proofErr w:type="gramEnd"/>
      <w:r w:rsidR="007D36D9" w:rsidRPr="00E161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ерниговское Прохладненского муниципального района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D36D9" w:rsidRPr="00E1610E" w:rsidRDefault="00E1610E" w:rsidP="00E1610E">
      <w:pPr>
        <w:pStyle w:val="aa"/>
        <w:spacing w:before="108" w:after="0" w:line="100" w:lineRule="atLeas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2018-2020гг</w:t>
      </w:r>
      <w:r w:rsidR="00C60E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</w:p>
    <w:p w:rsidR="007D36D9" w:rsidRPr="00C60E59" w:rsidRDefault="00C60E59" w:rsidP="007D36D9">
      <w:pPr>
        <w:pStyle w:val="aa"/>
        <w:spacing w:after="0"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60E59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КБР от 19.03.2013 №97-ПП «О мерах по улучшению санитарно-экологического состояния Кабардино-Балкарской Республики», заседания межведомственной комиссии по анализу санитарного состояния муниципальных образований Кабардино-Балкарской Республики от 12.07.2018г.№3/2018 </w:t>
      </w:r>
      <w:r w:rsidR="007D36D9" w:rsidRPr="00C60E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7D36D9" w:rsidRPr="00C15EAB">
        <w:rPr>
          <w:rFonts w:ascii="Times New Roman" w:hAnsi="Times New Roman" w:cs="Times New Roman"/>
          <w:b/>
          <w:sz w:val="28"/>
          <w:szCs w:val="26"/>
        </w:rPr>
        <w:t>п</w:t>
      </w:r>
      <w:proofErr w:type="spellEnd"/>
      <w:proofErr w:type="gramEnd"/>
      <w:r w:rsidR="007D36D9" w:rsidRPr="00C15EAB">
        <w:rPr>
          <w:rFonts w:ascii="Times New Roman" w:hAnsi="Times New Roman" w:cs="Times New Roman"/>
          <w:b/>
          <w:sz w:val="28"/>
          <w:szCs w:val="26"/>
        </w:rPr>
        <w:t xml:space="preserve"> о с т а </w:t>
      </w:r>
      <w:proofErr w:type="spellStart"/>
      <w:r w:rsidR="007D36D9" w:rsidRPr="00C15EAB">
        <w:rPr>
          <w:rFonts w:ascii="Times New Roman" w:hAnsi="Times New Roman" w:cs="Times New Roman"/>
          <w:b/>
          <w:sz w:val="28"/>
          <w:szCs w:val="26"/>
        </w:rPr>
        <w:t>н</w:t>
      </w:r>
      <w:proofErr w:type="spellEnd"/>
      <w:r w:rsidR="007D36D9" w:rsidRPr="00C15EAB">
        <w:rPr>
          <w:rFonts w:ascii="Times New Roman" w:hAnsi="Times New Roman" w:cs="Times New Roman"/>
          <w:b/>
          <w:sz w:val="28"/>
          <w:szCs w:val="26"/>
        </w:rPr>
        <w:t xml:space="preserve"> о в л я ю</w:t>
      </w:r>
      <w:r w:rsidR="007D36D9" w:rsidRPr="00C60E59">
        <w:rPr>
          <w:rFonts w:ascii="Times New Roman" w:hAnsi="Times New Roman" w:cs="Times New Roman"/>
          <w:sz w:val="26"/>
          <w:szCs w:val="26"/>
        </w:rPr>
        <w:t>:</w:t>
      </w:r>
    </w:p>
    <w:p w:rsidR="00C60E59" w:rsidRPr="00C60E59" w:rsidRDefault="007D36D9" w:rsidP="00C60E59">
      <w:pPr>
        <w:pStyle w:val="aa"/>
        <w:spacing w:before="108" w:after="0" w:line="10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0" w:name="sub_1"/>
      <w:bookmarkEnd w:id="0"/>
      <w:r w:rsidRPr="00C60E59">
        <w:rPr>
          <w:rFonts w:ascii="Times New Roman" w:hAnsi="Times New Roman" w:cs="Times New Roman"/>
          <w:sz w:val="26"/>
          <w:szCs w:val="26"/>
        </w:rPr>
        <w:t xml:space="preserve">1. </w:t>
      </w:r>
      <w:r w:rsidR="00C60E59" w:rsidRPr="00C60E59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r w:rsidR="00C60E59" w:rsidRPr="00C60E59">
        <w:rPr>
          <w:rFonts w:ascii="Times New Roman" w:hAnsi="Times New Roman" w:cs="Times New Roman"/>
          <w:bCs/>
          <w:sz w:val="26"/>
          <w:szCs w:val="26"/>
        </w:rPr>
        <w:t xml:space="preserve">Плана мероприятий по экологическому просвещению  населения и пропаганде  бережного отношения к окружающей среде на территории </w:t>
      </w:r>
      <w:r w:rsidR="00C60E59" w:rsidRPr="00C60E59">
        <w:rPr>
          <w:rFonts w:ascii="Times New Roman" w:hAnsi="Times New Roman" w:cs="Times New Roman"/>
          <w:color w:val="000000" w:themeColor="text1"/>
          <w:sz w:val="26"/>
          <w:szCs w:val="26"/>
        </w:rPr>
        <w:t>с.п</w:t>
      </w:r>
      <w:proofErr w:type="gramStart"/>
      <w:r w:rsidR="00C60E59" w:rsidRPr="00C60E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60E59" w:rsidRPr="00C60E5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Ч</w:t>
      </w:r>
      <w:proofErr w:type="gramEnd"/>
      <w:r w:rsidR="00C60E59" w:rsidRPr="00C60E5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ерниговское Прохладненского муниципального района на 2018-2020гг. (Приложение№1)</w:t>
      </w:r>
    </w:p>
    <w:p w:rsidR="00C60E59" w:rsidRDefault="00C60E59" w:rsidP="00C60E59">
      <w:pPr>
        <w:pStyle w:val="aa"/>
        <w:spacing w:before="108" w:after="0" w:line="10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C60E59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2. Опубликовать настоящее постановление на официальном сайте.</w:t>
      </w:r>
    </w:p>
    <w:p w:rsidR="004A38D1" w:rsidRPr="00C60E59" w:rsidRDefault="004A38D1" w:rsidP="00C60E59">
      <w:pPr>
        <w:pStyle w:val="aa"/>
        <w:spacing w:before="108" w:after="0" w:line="10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7D36D9" w:rsidRDefault="004A38D1" w:rsidP="00C60E59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1"/>
      <w:bookmarkStart w:id="2" w:name="sub_2"/>
      <w:bookmarkStart w:id="3" w:name="sub_31"/>
      <w:bookmarkEnd w:id="1"/>
      <w:bookmarkEnd w:id="2"/>
      <w:bookmarkEnd w:id="3"/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7D36D9" w:rsidRPr="00C60E5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D36D9" w:rsidRPr="00C60E59">
        <w:rPr>
          <w:rFonts w:ascii="Times New Roman" w:hAnsi="Times New Roman" w:cs="Times New Roman"/>
          <w:sz w:val="26"/>
          <w:szCs w:val="26"/>
        </w:rPr>
        <w:t xml:space="preserve"> </w:t>
      </w:r>
      <w:r w:rsidR="00C15EAB">
        <w:rPr>
          <w:rFonts w:ascii="Times New Roman" w:hAnsi="Times New Roman" w:cs="Times New Roman"/>
          <w:sz w:val="26"/>
          <w:szCs w:val="26"/>
        </w:rPr>
        <w:t>исполнением</w:t>
      </w:r>
      <w:r w:rsidR="007D36D9" w:rsidRPr="00C60E59"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4A38D1" w:rsidRPr="00C60E59" w:rsidRDefault="004A38D1" w:rsidP="00C60E59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D36D9" w:rsidRPr="00C60E59" w:rsidRDefault="004A38D1" w:rsidP="004A38D1">
      <w:pPr>
        <w:pStyle w:val="aa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D36D9" w:rsidRPr="00C60E59">
        <w:rPr>
          <w:rFonts w:ascii="Times New Roman" w:hAnsi="Times New Roman" w:cs="Times New Roman"/>
          <w:sz w:val="26"/>
          <w:szCs w:val="26"/>
        </w:rPr>
        <w:t xml:space="preserve">Постановление вступает в силу со дня его </w:t>
      </w:r>
      <w:r w:rsidR="00C60E59" w:rsidRPr="00C60E59">
        <w:rPr>
          <w:rFonts w:ascii="Times New Roman" w:hAnsi="Times New Roman" w:cs="Times New Roman"/>
          <w:sz w:val="26"/>
          <w:szCs w:val="26"/>
        </w:rPr>
        <w:t>подписания</w:t>
      </w:r>
      <w:r w:rsidR="007D36D9" w:rsidRPr="00C60E59">
        <w:rPr>
          <w:rFonts w:ascii="Times New Roman" w:hAnsi="Times New Roman" w:cs="Times New Roman"/>
          <w:sz w:val="26"/>
          <w:szCs w:val="26"/>
        </w:rPr>
        <w:t>.</w:t>
      </w: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</w:p>
    <w:p w:rsidR="00BA4405" w:rsidRPr="008C739D" w:rsidRDefault="00BA4405" w:rsidP="00BA4405">
      <w:pPr>
        <w:ind w:firstLine="540"/>
        <w:rPr>
          <w:sz w:val="26"/>
          <w:szCs w:val="26"/>
        </w:rPr>
      </w:pPr>
    </w:p>
    <w:p w:rsidR="00BA4405" w:rsidRPr="008C739D" w:rsidRDefault="00BA4405" w:rsidP="00BA4405">
      <w:pPr>
        <w:rPr>
          <w:sz w:val="26"/>
          <w:szCs w:val="26"/>
        </w:rPr>
      </w:pPr>
      <w:r w:rsidRPr="008C739D">
        <w:rPr>
          <w:sz w:val="26"/>
          <w:szCs w:val="26"/>
        </w:rPr>
        <w:t xml:space="preserve">Глава местной администрации                                                                                               </w:t>
      </w:r>
      <w:r w:rsidR="00C83EF3" w:rsidRPr="008C739D">
        <w:rPr>
          <w:sz w:val="26"/>
          <w:szCs w:val="26"/>
        </w:rPr>
        <w:t xml:space="preserve"> сельского поселения </w:t>
      </w:r>
      <w:proofErr w:type="gramStart"/>
      <w:r w:rsidR="00C83EF3" w:rsidRPr="008C739D">
        <w:rPr>
          <w:sz w:val="26"/>
          <w:szCs w:val="26"/>
        </w:rPr>
        <w:t>Черниговское</w:t>
      </w:r>
      <w:proofErr w:type="gramEnd"/>
    </w:p>
    <w:p w:rsidR="005D1D2A" w:rsidRPr="008C739D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8C739D">
        <w:rPr>
          <w:rFonts w:ascii="Times New Roman" w:hAnsi="Times New Roman" w:cs="Times New Roman"/>
          <w:sz w:val="26"/>
          <w:szCs w:val="26"/>
        </w:rPr>
        <w:t xml:space="preserve">Прохладненского муниципального района    </w:t>
      </w:r>
      <w:r w:rsidR="00C83EF3" w:rsidRPr="008C739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C739D">
        <w:rPr>
          <w:rFonts w:ascii="Times New Roman" w:hAnsi="Times New Roman" w:cs="Times New Roman"/>
          <w:sz w:val="26"/>
          <w:szCs w:val="26"/>
        </w:rPr>
        <w:t xml:space="preserve">    </w:t>
      </w:r>
      <w:r w:rsidR="00C83EF3" w:rsidRPr="008C739D">
        <w:rPr>
          <w:rFonts w:ascii="Times New Roman" w:hAnsi="Times New Roman" w:cs="Times New Roman"/>
          <w:sz w:val="26"/>
          <w:szCs w:val="26"/>
        </w:rPr>
        <w:t>Н.А. Голиков</w:t>
      </w: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40D67" w:rsidRDefault="00740D67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E852E7" w:rsidRDefault="00E852E7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4A38D1" w:rsidRDefault="004A38D1" w:rsidP="008C739D">
      <w:pPr>
        <w:autoSpaceDE w:val="0"/>
        <w:autoSpaceDN w:val="0"/>
        <w:rPr>
          <w:sz w:val="26"/>
          <w:szCs w:val="26"/>
        </w:rPr>
      </w:pPr>
    </w:p>
    <w:p w:rsidR="004A38D1" w:rsidRDefault="004A38D1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Pr="00C15EAB" w:rsidRDefault="007D36D9" w:rsidP="007D36D9">
      <w:pPr>
        <w:autoSpaceDE w:val="0"/>
        <w:autoSpaceDN w:val="0"/>
        <w:jc w:val="right"/>
        <w:rPr>
          <w:sz w:val="14"/>
          <w:szCs w:val="16"/>
        </w:rPr>
      </w:pPr>
      <w:r w:rsidRPr="00C15EAB">
        <w:rPr>
          <w:sz w:val="14"/>
          <w:szCs w:val="16"/>
        </w:rPr>
        <w:t>Приложение 1</w:t>
      </w:r>
    </w:p>
    <w:p w:rsidR="007038C2" w:rsidRPr="00C15EAB" w:rsidRDefault="007038C2" w:rsidP="007038C2">
      <w:pPr>
        <w:autoSpaceDE w:val="0"/>
        <w:autoSpaceDN w:val="0"/>
        <w:ind w:left="142"/>
        <w:jc w:val="right"/>
        <w:rPr>
          <w:sz w:val="14"/>
          <w:szCs w:val="16"/>
        </w:rPr>
      </w:pPr>
      <w:r w:rsidRPr="00C15EAB">
        <w:rPr>
          <w:sz w:val="14"/>
          <w:szCs w:val="16"/>
        </w:rPr>
        <w:t>Утвержден</w:t>
      </w:r>
      <w:r w:rsidR="008C739D" w:rsidRPr="00C15EAB">
        <w:rPr>
          <w:sz w:val="14"/>
          <w:szCs w:val="16"/>
        </w:rPr>
        <w:t>о</w:t>
      </w:r>
    </w:p>
    <w:p w:rsidR="007038C2" w:rsidRPr="00C15EAB" w:rsidRDefault="0066076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4"/>
          <w:szCs w:val="16"/>
        </w:rPr>
      </w:pPr>
      <w:r w:rsidRPr="00C15EAB">
        <w:rPr>
          <w:sz w:val="14"/>
          <w:szCs w:val="16"/>
        </w:rPr>
        <w:t>П</w:t>
      </w:r>
      <w:r w:rsidR="007038C2" w:rsidRPr="00C15EAB">
        <w:rPr>
          <w:sz w:val="14"/>
          <w:szCs w:val="16"/>
        </w:rPr>
        <w:t>остановлением администрации</w:t>
      </w:r>
    </w:p>
    <w:p w:rsidR="007038C2" w:rsidRPr="00C15EAB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4"/>
          <w:szCs w:val="16"/>
        </w:rPr>
      </w:pPr>
      <w:r w:rsidRPr="00C15EAB">
        <w:rPr>
          <w:sz w:val="14"/>
          <w:szCs w:val="16"/>
        </w:rPr>
        <w:t xml:space="preserve">сельского поселения </w:t>
      </w:r>
      <w:proofErr w:type="gramStart"/>
      <w:r w:rsidRPr="00C15EAB">
        <w:rPr>
          <w:sz w:val="14"/>
          <w:szCs w:val="16"/>
        </w:rPr>
        <w:t>Черниговское</w:t>
      </w:r>
      <w:proofErr w:type="gramEnd"/>
    </w:p>
    <w:p w:rsidR="007038C2" w:rsidRPr="00C15EAB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4"/>
          <w:szCs w:val="16"/>
        </w:rPr>
      </w:pPr>
      <w:r w:rsidRPr="00C15EAB">
        <w:rPr>
          <w:sz w:val="14"/>
          <w:szCs w:val="16"/>
        </w:rPr>
        <w:t>Прохладненского муниципального района</w:t>
      </w:r>
    </w:p>
    <w:p w:rsidR="007038C2" w:rsidRPr="00C15EAB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4"/>
          <w:szCs w:val="16"/>
        </w:rPr>
      </w:pPr>
      <w:r w:rsidRPr="00C15EAB">
        <w:rPr>
          <w:sz w:val="14"/>
          <w:szCs w:val="16"/>
        </w:rPr>
        <w:t>Кабардино-Балкарской  Республики</w:t>
      </w:r>
    </w:p>
    <w:p w:rsidR="007038C2" w:rsidRPr="00C15EAB" w:rsidRDefault="007038C2" w:rsidP="007038C2">
      <w:pPr>
        <w:widowControl w:val="0"/>
        <w:autoSpaceDE w:val="0"/>
        <w:autoSpaceDN w:val="0"/>
        <w:adjustRightInd w:val="0"/>
        <w:ind w:left="142"/>
        <w:jc w:val="right"/>
        <w:rPr>
          <w:sz w:val="14"/>
          <w:szCs w:val="16"/>
        </w:rPr>
      </w:pPr>
      <w:r w:rsidRPr="00C15EAB">
        <w:rPr>
          <w:sz w:val="14"/>
          <w:szCs w:val="16"/>
        </w:rPr>
        <w:t xml:space="preserve">от   </w:t>
      </w:r>
      <w:r w:rsidR="004A38D1" w:rsidRPr="00C15EAB">
        <w:rPr>
          <w:sz w:val="14"/>
          <w:szCs w:val="16"/>
        </w:rPr>
        <w:t>24</w:t>
      </w:r>
      <w:r w:rsidR="003F303E" w:rsidRPr="00C15EAB">
        <w:rPr>
          <w:sz w:val="14"/>
          <w:szCs w:val="16"/>
        </w:rPr>
        <w:t xml:space="preserve">.07.2018г. </w:t>
      </w:r>
      <w:r w:rsidRPr="00C15EAB">
        <w:rPr>
          <w:sz w:val="14"/>
          <w:szCs w:val="16"/>
        </w:rPr>
        <w:t xml:space="preserve"> № </w:t>
      </w:r>
      <w:r w:rsidR="004A38D1" w:rsidRPr="00C15EAB">
        <w:rPr>
          <w:sz w:val="14"/>
          <w:szCs w:val="16"/>
        </w:rPr>
        <w:t>44</w:t>
      </w:r>
    </w:p>
    <w:p w:rsidR="007038C2" w:rsidRPr="007D36D9" w:rsidRDefault="007038C2" w:rsidP="007038C2">
      <w:pPr>
        <w:widowControl w:val="0"/>
        <w:autoSpaceDE w:val="0"/>
        <w:autoSpaceDN w:val="0"/>
        <w:adjustRightInd w:val="0"/>
        <w:ind w:left="142"/>
        <w:rPr>
          <w:sz w:val="16"/>
          <w:szCs w:val="16"/>
        </w:rPr>
      </w:pPr>
    </w:p>
    <w:p w:rsidR="007D36D9" w:rsidRPr="00E305F3" w:rsidRDefault="004A38D1" w:rsidP="007D36D9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0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</w:t>
      </w:r>
    </w:p>
    <w:p w:rsidR="004A38D1" w:rsidRPr="00E305F3" w:rsidRDefault="004A38D1" w:rsidP="00C15EAB">
      <w:pPr>
        <w:pStyle w:val="aa"/>
        <w:spacing w:before="108" w:after="108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0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мероприятий по экологическому просвещению населения и пропаганде бережного отношения к окружающей среде на 2018-2020гг</w:t>
      </w:r>
    </w:p>
    <w:tbl>
      <w:tblPr>
        <w:tblStyle w:val="ad"/>
        <w:tblW w:w="0" w:type="auto"/>
        <w:tblLook w:val="04A0"/>
      </w:tblPr>
      <w:tblGrid>
        <w:gridCol w:w="458"/>
        <w:gridCol w:w="4475"/>
        <w:gridCol w:w="1698"/>
        <w:gridCol w:w="2939"/>
      </w:tblGrid>
      <w:tr w:rsidR="004A38D1" w:rsidRPr="00E305F3" w:rsidTr="00C15EAB">
        <w:tc>
          <w:tcPr>
            <w:tcW w:w="417" w:type="dxa"/>
          </w:tcPr>
          <w:p w:rsidR="004A38D1" w:rsidRPr="00E305F3" w:rsidRDefault="004A38D1" w:rsidP="00C15EAB">
            <w:pPr>
              <w:pStyle w:val="aa"/>
              <w:spacing w:before="108" w:after="108" w:line="1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11" w:type="dxa"/>
          </w:tcPr>
          <w:p w:rsidR="004A38D1" w:rsidRPr="00E305F3" w:rsidRDefault="004A38D1" w:rsidP="00C15EAB">
            <w:pPr>
              <w:pStyle w:val="aa"/>
              <w:spacing w:before="108" w:after="108" w:line="1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4A38D1" w:rsidRPr="00E305F3" w:rsidRDefault="004A38D1" w:rsidP="00C15EAB">
            <w:pPr>
              <w:pStyle w:val="aa"/>
              <w:spacing w:before="108" w:after="108" w:line="1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941" w:type="dxa"/>
          </w:tcPr>
          <w:p w:rsidR="004A38D1" w:rsidRPr="00E305F3" w:rsidRDefault="004A38D1" w:rsidP="00C15EAB">
            <w:pPr>
              <w:pStyle w:val="aa"/>
              <w:spacing w:before="108" w:after="108" w:line="1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4A38D1" w:rsidRPr="00E305F3" w:rsidTr="00C15EAB">
        <w:tc>
          <w:tcPr>
            <w:tcW w:w="417" w:type="dxa"/>
          </w:tcPr>
          <w:p w:rsidR="004A38D1" w:rsidRPr="00E305F3" w:rsidRDefault="004A38D1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1" w:type="dxa"/>
          </w:tcPr>
          <w:p w:rsidR="004A38D1" w:rsidRPr="00E305F3" w:rsidRDefault="004A38D1" w:rsidP="00497CA8">
            <w:pPr>
              <w:pStyle w:val="Default"/>
            </w:pPr>
            <w:r w:rsidRPr="00E305F3">
              <w:t>Разработка и размещение в средствах массовой информации и на официальном сайте с.п</w:t>
            </w:r>
            <w:proofErr w:type="gramStart"/>
            <w:r w:rsidRPr="00E305F3">
              <w:t>.Ч</w:t>
            </w:r>
            <w:proofErr w:type="gramEnd"/>
            <w:r w:rsidRPr="00E305F3">
              <w:t xml:space="preserve">ерниговское в сети «Интернет» информации об организациях, осуществляющих деятельность </w:t>
            </w:r>
            <w:r w:rsidRPr="00E305F3">
              <w:rPr>
                <w:color w:val="000000" w:themeColor="text1"/>
              </w:rPr>
              <w:t>по раздельному накоплению твердых коммунальных отходов</w:t>
            </w:r>
            <w:r w:rsidRPr="00E305F3">
              <w:t xml:space="preserve"> </w:t>
            </w:r>
          </w:p>
        </w:tc>
        <w:tc>
          <w:tcPr>
            <w:tcW w:w="1701" w:type="dxa"/>
          </w:tcPr>
          <w:p w:rsidR="004A38D1" w:rsidRPr="00E305F3" w:rsidRDefault="004A38D1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2941" w:type="dxa"/>
          </w:tcPr>
          <w:p w:rsidR="00497CA8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с.п</w:t>
            </w:r>
            <w:proofErr w:type="gramStart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ерниговское </w:t>
            </w:r>
            <w:r w:rsidR="004A38D1"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МКУК «КДЦ с.п.Черниговское», МКУК «Саратовский клуб с.п.Черниговское»</w:t>
            </w:r>
          </w:p>
        </w:tc>
      </w:tr>
      <w:tr w:rsidR="004A38D1" w:rsidRPr="00E305F3" w:rsidTr="00C15EAB">
        <w:tc>
          <w:tcPr>
            <w:tcW w:w="417" w:type="dxa"/>
          </w:tcPr>
          <w:p w:rsidR="004A38D1" w:rsidRPr="00E305F3" w:rsidRDefault="004A38D1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1" w:type="dxa"/>
          </w:tcPr>
          <w:p w:rsidR="004A38D1" w:rsidRPr="00E305F3" w:rsidRDefault="00497CA8" w:rsidP="004A38D1">
            <w:pPr>
              <w:pStyle w:val="Default"/>
              <w:rPr>
                <w:color w:val="000000" w:themeColor="text1"/>
              </w:rPr>
            </w:pPr>
            <w:r w:rsidRPr="00E305F3">
              <w:rPr>
                <w:color w:val="000000" w:themeColor="text1"/>
              </w:rPr>
              <w:t xml:space="preserve">Разработка  и размещение дидактических материалов по подготовке экологических мероприятий по тематике раздельного накопления твердых коммунальных отходов  и пропаганда потребления </w:t>
            </w:r>
            <w:proofErr w:type="spellStart"/>
            <w:r w:rsidRPr="00E305F3">
              <w:rPr>
                <w:color w:val="000000" w:themeColor="text1"/>
              </w:rPr>
              <w:t>биоразлагаемых</w:t>
            </w:r>
            <w:proofErr w:type="spellEnd"/>
            <w:r w:rsidRPr="00E305F3">
              <w:rPr>
                <w:color w:val="000000" w:themeColor="text1"/>
              </w:rPr>
              <w:t xml:space="preserve"> тары и упаковки</w:t>
            </w:r>
          </w:p>
        </w:tc>
        <w:tc>
          <w:tcPr>
            <w:tcW w:w="1701" w:type="dxa"/>
          </w:tcPr>
          <w:p w:rsidR="004A38D1" w:rsidRPr="00E305F3" w:rsidRDefault="00497CA8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2941" w:type="dxa"/>
          </w:tcPr>
          <w:p w:rsidR="004A38D1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с.п</w:t>
            </w:r>
            <w:proofErr w:type="gramStart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ерниговское Руководители МКУК «КДЦ с.п.Черниговское», МКУК «Саратовский клуб с.п.Черниговское»</w:t>
            </w:r>
          </w:p>
        </w:tc>
      </w:tr>
      <w:tr w:rsidR="004A38D1" w:rsidRPr="00E305F3" w:rsidTr="00C15EAB">
        <w:tc>
          <w:tcPr>
            <w:tcW w:w="417" w:type="dxa"/>
          </w:tcPr>
          <w:p w:rsidR="004A38D1" w:rsidRPr="00E305F3" w:rsidRDefault="004A38D1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1" w:type="dxa"/>
          </w:tcPr>
          <w:p w:rsidR="004A38D1" w:rsidRPr="00E305F3" w:rsidRDefault="00497CA8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социальной рекламы (видеоматериалы, СМИ, наружная реклама) о правильном обращении с отдельными видами отходов и правилах их раздельного накопления для развития системы экологического образования, просвещения, повышения уровня знаний граждан</w:t>
            </w:r>
          </w:p>
        </w:tc>
        <w:tc>
          <w:tcPr>
            <w:tcW w:w="1701" w:type="dxa"/>
          </w:tcPr>
          <w:p w:rsidR="004A38D1" w:rsidRPr="00E305F3" w:rsidRDefault="00497CA8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2941" w:type="dxa"/>
          </w:tcPr>
          <w:p w:rsidR="004A38D1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с.п</w:t>
            </w:r>
            <w:proofErr w:type="gramStart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ерниговское Руководители МКУК «КДЦ с.п.Черниговское», МКУК «Саратовский клуб с.п.Черниговское»</w:t>
            </w:r>
          </w:p>
        </w:tc>
      </w:tr>
      <w:tr w:rsidR="00C15EAB" w:rsidRPr="00E305F3" w:rsidTr="00C15EAB">
        <w:tc>
          <w:tcPr>
            <w:tcW w:w="417" w:type="dxa"/>
          </w:tcPr>
          <w:p w:rsidR="00C15EAB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1" w:type="dxa"/>
          </w:tcPr>
          <w:p w:rsidR="00C15EAB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«Круглые столы» на тему повышения экологической культуры и мотивации участия населения к раздельному накоплению твердых коммунальных отходов</w:t>
            </w:r>
          </w:p>
        </w:tc>
        <w:tc>
          <w:tcPr>
            <w:tcW w:w="1701" w:type="dxa"/>
          </w:tcPr>
          <w:p w:rsidR="00C15EAB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2941" w:type="dxa"/>
          </w:tcPr>
          <w:p w:rsidR="00C15EAB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МКУК «КДЦ с.п</w:t>
            </w:r>
            <w:proofErr w:type="gramStart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ерниговское», МКУК «Саратовский клуб с.п.Черниговское»</w:t>
            </w:r>
          </w:p>
        </w:tc>
      </w:tr>
      <w:tr w:rsidR="00497CA8" w:rsidRPr="00E305F3" w:rsidTr="00C15EAB">
        <w:tc>
          <w:tcPr>
            <w:tcW w:w="417" w:type="dxa"/>
          </w:tcPr>
          <w:p w:rsidR="00497CA8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1" w:type="dxa"/>
          </w:tcPr>
          <w:p w:rsidR="00497CA8" w:rsidRPr="00E305F3" w:rsidRDefault="00C15EAB" w:rsidP="00C15EAB">
            <w:pPr>
              <w:pStyle w:val="Default"/>
            </w:pPr>
            <w:r w:rsidRPr="00E305F3">
              <w:t xml:space="preserve">Проведение массовых экологических субботников с раздельным сбором отходов. </w:t>
            </w:r>
          </w:p>
        </w:tc>
        <w:tc>
          <w:tcPr>
            <w:tcW w:w="1701" w:type="dxa"/>
          </w:tcPr>
          <w:p w:rsidR="00497CA8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</w:t>
            </w:r>
          </w:p>
        </w:tc>
        <w:tc>
          <w:tcPr>
            <w:tcW w:w="2941" w:type="dxa"/>
          </w:tcPr>
          <w:p w:rsidR="00C15EAB" w:rsidRPr="00E305F3" w:rsidRDefault="00C15EAB" w:rsidP="004A38D1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с.п</w:t>
            </w:r>
            <w:proofErr w:type="gramStart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ерниговское Руководители МКУК «КДЦ с.п.Черниговское», МКУК «Саратовский клуб с.п.Черниговское»СПДО с.п.Черниговское МКОУ СОШ с.Янтарного</w:t>
            </w:r>
          </w:p>
        </w:tc>
      </w:tr>
      <w:tr w:rsidR="00C15EAB" w:rsidRPr="00E305F3" w:rsidTr="00C15EAB">
        <w:tc>
          <w:tcPr>
            <w:tcW w:w="417" w:type="dxa"/>
          </w:tcPr>
          <w:p w:rsidR="00C15EAB" w:rsidRPr="00E305F3" w:rsidRDefault="00C15EAB" w:rsidP="00AC6196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511" w:type="dxa"/>
          </w:tcPr>
          <w:p w:rsidR="00C15EAB" w:rsidRPr="00E305F3" w:rsidRDefault="00C15EAB" w:rsidP="00AC6196">
            <w:pPr>
              <w:pStyle w:val="Default"/>
            </w:pPr>
            <w:r w:rsidRPr="00E305F3">
              <w:t xml:space="preserve">Участие во всероссийской акции «Сдай макулатуру - спаси дерево». </w:t>
            </w:r>
          </w:p>
        </w:tc>
        <w:tc>
          <w:tcPr>
            <w:tcW w:w="1701" w:type="dxa"/>
          </w:tcPr>
          <w:p w:rsidR="00C15EAB" w:rsidRPr="00E305F3" w:rsidRDefault="00C15EAB" w:rsidP="00AC6196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</w:t>
            </w:r>
          </w:p>
        </w:tc>
        <w:tc>
          <w:tcPr>
            <w:tcW w:w="2941" w:type="dxa"/>
          </w:tcPr>
          <w:p w:rsidR="00C15EAB" w:rsidRPr="00E305F3" w:rsidRDefault="00C15EAB" w:rsidP="00C15EAB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с.п</w:t>
            </w:r>
            <w:proofErr w:type="gramStart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ерниговское Руководители МКУК «КДЦ с.п.Черниговское», МКУК «Саратовский клуб с.п.Черниговское»СПДО с.п.Черниговское МКОУ СОШ с.Янтарного</w:t>
            </w:r>
          </w:p>
        </w:tc>
      </w:tr>
      <w:tr w:rsidR="00E305F3" w:rsidRPr="00E305F3" w:rsidTr="00C15EAB">
        <w:tc>
          <w:tcPr>
            <w:tcW w:w="417" w:type="dxa"/>
          </w:tcPr>
          <w:p w:rsidR="00E305F3" w:rsidRPr="00E305F3" w:rsidRDefault="00E305F3" w:rsidP="00AC6196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1" w:type="dxa"/>
          </w:tcPr>
          <w:p w:rsidR="00E305F3" w:rsidRPr="00E305F3" w:rsidRDefault="00E305F3" w:rsidP="00AC6196">
            <w:pPr>
              <w:pStyle w:val="Default"/>
            </w:pPr>
            <w:r w:rsidRPr="00E305F3">
              <w:t>Конкурсы по накоплению вторичных ресурсов</w:t>
            </w:r>
          </w:p>
        </w:tc>
        <w:tc>
          <w:tcPr>
            <w:tcW w:w="1701" w:type="dxa"/>
          </w:tcPr>
          <w:p w:rsidR="00E305F3" w:rsidRPr="00E305F3" w:rsidRDefault="00E305F3" w:rsidP="00AC6196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2941" w:type="dxa"/>
          </w:tcPr>
          <w:p w:rsidR="00E305F3" w:rsidRPr="00E305F3" w:rsidRDefault="00E305F3" w:rsidP="00C15EAB">
            <w:pPr>
              <w:pStyle w:val="aa"/>
              <w:spacing w:before="108" w:after="108"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Местная администрация с.п</w:t>
            </w:r>
            <w:proofErr w:type="gramStart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30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ерниговское Руководители МКУК «КДЦ с.п.Черниговское», МКУК «Саратовский клуб с.п.Черниговское»</w:t>
            </w:r>
          </w:p>
        </w:tc>
      </w:tr>
    </w:tbl>
    <w:p w:rsidR="004A38D1" w:rsidRPr="00C15EAB" w:rsidRDefault="004A38D1" w:rsidP="004A38D1">
      <w:pPr>
        <w:pStyle w:val="aa"/>
        <w:spacing w:before="108" w:after="108" w:line="100" w:lineRule="atLeast"/>
        <w:rPr>
          <w:rFonts w:ascii="Times New Roman" w:hAnsi="Times New Roman" w:cs="Times New Roman"/>
          <w:b/>
          <w:color w:val="000000" w:themeColor="text1"/>
        </w:rPr>
      </w:pPr>
    </w:p>
    <w:p w:rsidR="007D36D9" w:rsidRPr="00C15EAB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P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7D36D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D36D9" w:rsidRDefault="007D36D9" w:rsidP="007D36D9">
      <w:pPr>
        <w:pStyle w:val="aa"/>
        <w:spacing w:after="0" w:line="100" w:lineRule="atLeast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sectPr w:rsidR="007D36D9" w:rsidSect="00FA222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A7912"/>
    <w:multiLevelType w:val="hybridMultilevel"/>
    <w:tmpl w:val="13F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041E2"/>
    <w:multiLevelType w:val="hybridMultilevel"/>
    <w:tmpl w:val="6E1239E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238C"/>
    <w:multiLevelType w:val="multilevel"/>
    <w:tmpl w:val="8B0E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7C6846"/>
    <w:multiLevelType w:val="hybridMultilevel"/>
    <w:tmpl w:val="26722B36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01273"/>
    <w:multiLevelType w:val="hybridMultilevel"/>
    <w:tmpl w:val="E72041E8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4DA14C9"/>
    <w:multiLevelType w:val="hybridMultilevel"/>
    <w:tmpl w:val="4022BE0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94A59"/>
    <w:multiLevelType w:val="hybridMultilevel"/>
    <w:tmpl w:val="69C66D4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5"/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2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033F6"/>
    <w:rsid w:val="00023D66"/>
    <w:rsid w:val="00061A95"/>
    <w:rsid w:val="00083219"/>
    <w:rsid w:val="000919AE"/>
    <w:rsid w:val="000B01CB"/>
    <w:rsid w:val="000C0E4C"/>
    <w:rsid w:val="000C7CE8"/>
    <w:rsid w:val="00111904"/>
    <w:rsid w:val="00135C4E"/>
    <w:rsid w:val="00145ED3"/>
    <w:rsid w:val="00181305"/>
    <w:rsid w:val="00182DA3"/>
    <w:rsid w:val="00195063"/>
    <w:rsid w:val="001A121E"/>
    <w:rsid w:val="001D2BF3"/>
    <w:rsid w:val="001D64FF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905F1"/>
    <w:rsid w:val="003B55E6"/>
    <w:rsid w:val="003D0040"/>
    <w:rsid w:val="003E3F31"/>
    <w:rsid w:val="003F303E"/>
    <w:rsid w:val="00446109"/>
    <w:rsid w:val="0045291C"/>
    <w:rsid w:val="0049117F"/>
    <w:rsid w:val="00497CA8"/>
    <w:rsid w:val="004A0DB7"/>
    <w:rsid w:val="004A38D1"/>
    <w:rsid w:val="004C579F"/>
    <w:rsid w:val="00523E7A"/>
    <w:rsid w:val="00537C46"/>
    <w:rsid w:val="0057080A"/>
    <w:rsid w:val="00571B2F"/>
    <w:rsid w:val="00594713"/>
    <w:rsid w:val="005B56FB"/>
    <w:rsid w:val="005C0F00"/>
    <w:rsid w:val="005C5D68"/>
    <w:rsid w:val="005D1D2A"/>
    <w:rsid w:val="005E5B44"/>
    <w:rsid w:val="005F3370"/>
    <w:rsid w:val="0060424A"/>
    <w:rsid w:val="00634030"/>
    <w:rsid w:val="006434A7"/>
    <w:rsid w:val="00660762"/>
    <w:rsid w:val="0067705F"/>
    <w:rsid w:val="006875E6"/>
    <w:rsid w:val="007038C2"/>
    <w:rsid w:val="00740D67"/>
    <w:rsid w:val="007A5252"/>
    <w:rsid w:val="007B696F"/>
    <w:rsid w:val="007D36D9"/>
    <w:rsid w:val="007F730E"/>
    <w:rsid w:val="008123C0"/>
    <w:rsid w:val="00816AD1"/>
    <w:rsid w:val="008222F0"/>
    <w:rsid w:val="008246FC"/>
    <w:rsid w:val="00871029"/>
    <w:rsid w:val="0087673E"/>
    <w:rsid w:val="008A0F32"/>
    <w:rsid w:val="008C739D"/>
    <w:rsid w:val="008F61EC"/>
    <w:rsid w:val="0090549E"/>
    <w:rsid w:val="0090574F"/>
    <w:rsid w:val="00946039"/>
    <w:rsid w:val="00963CD2"/>
    <w:rsid w:val="00995729"/>
    <w:rsid w:val="009C620D"/>
    <w:rsid w:val="009C7A7E"/>
    <w:rsid w:val="00A05121"/>
    <w:rsid w:val="00A123C5"/>
    <w:rsid w:val="00AB592C"/>
    <w:rsid w:val="00AC393B"/>
    <w:rsid w:val="00AD797B"/>
    <w:rsid w:val="00B556E4"/>
    <w:rsid w:val="00B82A84"/>
    <w:rsid w:val="00BA0721"/>
    <w:rsid w:val="00BA4405"/>
    <w:rsid w:val="00BC2965"/>
    <w:rsid w:val="00BC6027"/>
    <w:rsid w:val="00C15EAB"/>
    <w:rsid w:val="00C2044C"/>
    <w:rsid w:val="00C22F69"/>
    <w:rsid w:val="00C52D43"/>
    <w:rsid w:val="00C60E59"/>
    <w:rsid w:val="00C83EF3"/>
    <w:rsid w:val="00D14A23"/>
    <w:rsid w:val="00D72D8E"/>
    <w:rsid w:val="00DC7F01"/>
    <w:rsid w:val="00E04953"/>
    <w:rsid w:val="00E04F47"/>
    <w:rsid w:val="00E15520"/>
    <w:rsid w:val="00E1610E"/>
    <w:rsid w:val="00E27DB6"/>
    <w:rsid w:val="00E305F3"/>
    <w:rsid w:val="00E36ABA"/>
    <w:rsid w:val="00E53204"/>
    <w:rsid w:val="00E852E7"/>
    <w:rsid w:val="00ED6BC8"/>
    <w:rsid w:val="00EF1524"/>
    <w:rsid w:val="00F20629"/>
    <w:rsid w:val="00F23564"/>
    <w:rsid w:val="00F25FB5"/>
    <w:rsid w:val="00F35110"/>
    <w:rsid w:val="00F95195"/>
    <w:rsid w:val="00FA222F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B56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1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56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a">
    <w:name w:val="Базовый"/>
    <w:rsid w:val="007D36D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character" w:customStyle="1" w:styleId="-">
    <w:name w:val="Интернет-ссылка"/>
    <w:rsid w:val="007D36D9"/>
    <w:rPr>
      <w:color w:val="000080"/>
      <w:u w:val="single"/>
      <w:lang w:val="ru-RU" w:eastAsia="ru-RU" w:bidi="ru-RU"/>
    </w:rPr>
  </w:style>
  <w:style w:type="paragraph" w:customStyle="1" w:styleId="ab">
    <w:name w:val="Содержимое таблицы"/>
    <w:basedOn w:val="aa"/>
    <w:rsid w:val="007D36D9"/>
    <w:pPr>
      <w:suppressLineNumbers/>
    </w:pPr>
  </w:style>
  <w:style w:type="paragraph" w:styleId="ac">
    <w:name w:val="No Spacing"/>
    <w:uiPriority w:val="1"/>
    <w:qFormat/>
    <w:rsid w:val="007D36D9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7D36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6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A6DB-3BCD-4088-B255-1253ECDC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2018-07-24T14:04:00Z</cp:lastPrinted>
  <dcterms:created xsi:type="dcterms:W3CDTF">2018-07-24T12:42:00Z</dcterms:created>
  <dcterms:modified xsi:type="dcterms:W3CDTF">2018-07-24T14:04:00Z</dcterms:modified>
</cp:coreProperties>
</file>