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A2" w:rsidRDefault="00F92CA2" w:rsidP="00592E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498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3.2pt" o:ole="" fillcolor="window">
            <v:imagedata r:id="rId6" o:title=""/>
          </v:shape>
          <o:OLEObject Type="Embed" ProgID="Unknown" ShapeID="_x0000_i1025" DrawAspect="Content" ObjectID="_1819712010" r:id="rId7"/>
        </w:objec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МЕСТНАЯ АДМИНИСТРАЦИЯ СЕЛЬСКОГО ПОСЕЛЕНИЯ </w:t>
      </w: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ПРОХЛАДНЕНСКОГО МУНИЦИПАЛЬНОГО РАЙОНА  </w:t>
      </w: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КАБАРДИНО - БАЛКАРСКОЙ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РЕСПУБЛИКИ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КЪЭБЭРДЕЙ-БАЛЪКЪЭР РЕСПУБЛИКЭ ПРОХЛАДНЭ МУНИЦИПАЛЬНЭ РАЙОНЫМ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ЧЕРНИГОВСКЭ КЪУАЖЭ АДМИНИСТРАЦЭ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КЪАБАРТЫ-МАЛКЪАР РЕСПУБЛИКА ПРОХЛАДНА МУНИЦИПАЛЬНА РАЙОНУНУ</w:t>
      </w: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</w:pPr>
      <w:r w:rsidRPr="005C23A9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ЧЕРНИГОВСКОЕ ЭЛИНИ АДМИНИСТРАЦИЯСЫ</w:t>
      </w:r>
    </w:p>
    <w:p w:rsidR="005C23A9" w:rsidRPr="005C23A9" w:rsidRDefault="005C23A9" w:rsidP="005C23A9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20"/>
          <w:lang w:eastAsia="ru-RU"/>
        </w:rPr>
      </w:pPr>
    </w:p>
    <w:p w:rsidR="005C23A9" w:rsidRPr="005C23A9" w:rsidRDefault="005C23A9" w:rsidP="005C23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</w:pPr>
      <w:proofErr w:type="gramStart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</w:t>
      </w:r>
      <w:proofErr w:type="gramEnd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– и   361021,   КБР,  </w:t>
      </w:r>
      <w:proofErr w:type="spellStart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>Прохладненский</w:t>
      </w:r>
      <w:proofErr w:type="spellEnd"/>
      <w:r w:rsidRPr="005C23A9">
        <w:rPr>
          <w:rFonts w:ascii="Times New Roman" w:eastAsia="Calibri" w:hAnsi="Times New Roman" w:cs="Times New Roman"/>
          <w:b/>
          <w:bCs/>
          <w:sz w:val="18"/>
          <w:szCs w:val="16"/>
          <w:lang w:eastAsia="ru-RU"/>
        </w:rPr>
        <w:t xml:space="preserve"> район,     с. Черниговское,  ул. Кравченко 80, тел  9–35-35</w:t>
      </w:r>
    </w:p>
    <w:p w:rsidR="008B613B" w:rsidRPr="008B613B" w:rsidRDefault="008B613B" w:rsidP="008B613B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1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1074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102235</wp:posOffset>
                </wp:positionV>
                <wp:extent cx="5852795" cy="635"/>
                <wp:effectExtent l="0" t="0" r="146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8.05pt" to="49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SiZQIAAJM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074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153035</wp:posOffset>
                </wp:positionV>
                <wp:extent cx="5669915" cy="635"/>
                <wp:effectExtent l="0" t="0" r="2603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2.05pt" to="48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B84C0E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D91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13B" w:rsidRPr="008B613B" w:rsidRDefault="00F0633D" w:rsidP="008A3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18.09.2025г.</w:t>
      </w:r>
      <w:r w:rsidR="008A3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bookmarkStart w:id="0" w:name="_GoBack"/>
      <w:bookmarkEnd w:id="0"/>
      <w:r w:rsidR="008B613B"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8B613B" w:rsidRPr="008B613B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ПОСТАНОВЛЕНЭ </w:t>
      </w: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B613B" w:rsidRPr="008B613B" w:rsidRDefault="008B613B" w:rsidP="008B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БЕГИМ </w:t>
      </w:r>
      <w:r w:rsidRPr="008B613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</w:p>
    <w:p w:rsidR="008B613B" w:rsidRPr="008B613B" w:rsidRDefault="008B613B" w:rsidP="008B61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</w:t>
      </w:r>
      <w:r w:rsidRPr="008B613B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                                                   </w:t>
      </w:r>
      <w:r w:rsidR="005C23A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                          </w:t>
      </w:r>
    </w:p>
    <w:p w:rsidR="00F64136" w:rsidRDefault="00F64136" w:rsidP="00F64136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Courier New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64136" w:rsidRPr="006C2A2D" w:rsidRDefault="00F64136" w:rsidP="00F64136">
      <w:pPr>
        <w:tabs>
          <w:tab w:val="left" w:pos="709"/>
        </w:tabs>
        <w:suppressAutoHyphens/>
        <w:spacing w:after="0" w:line="200" w:lineRule="atLeast"/>
        <w:jc w:val="center"/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b/>
          <w:color w:val="00000A"/>
          <w:kern w:val="1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F64136" w:rsidRPr="006C2A2D" w:rsidRDefault="00F64136" w:rsidP="00F64136">
      <w:pPr>
        <w:widowControl w:val="0"/>
        <w:shd w:val="clear" w:color="auto" w:fill="FFFFFF"/>
        <w:tabs>
          <w:tab w:val="left" w:pos="709"/>
        </w:tabs>
        <w:suppressAutoHyphens/>
        <w:spacing w:after="0" w:line="200" w:lineRule="atLeast"/>
        <w:jc w:val="both"/>
        <w:rPr>
          <w:rFonts w:ascii="Times New Roman" w:eastAsia="Courier New" w:hAnsi="Times New Roman" w:cs="Times New Roman"/>
          <w:bCs/>
          <w:color w:val="00000A"/>
          <w:kern w:val="1"/>
          <w:sz w:val="24"/>
          <w:szCs w:val="24"/>
          <w:lang w:eastAsia="ar-SA"/>
        </w:rPr>
      </w:pPr>
    </w:p>
    <w:p w:rsidR="00BF3655" w:rsidRPr="006C2A2D" w:rsidRDefault="00F64136" w:rsidP="00BF3655">
      <w:pPr>
        <w:widowControl w:val="0"/>
        <w:shd w:val="clear" w:color="auto" w:fill="FFFFFF"/>
        <w:tabs>
          <w:tab w:val="left" w:pos="709"/>
        </w:tabs>
        <w:suppressAutoHyphens/>
        <w:spacing w:after="0" w:line="200" w:lineRule="atLeast"/>
        <w:ind w:firstLine="567"/>
        <w:jc w:val="both"/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</w:pPr>
      <w:proofErr w:type="gramStart"/>
      <w:r w:rsidRPr="006C2A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соответствии с письмом Минфина России от 20 января 2022 г. № 21-03-05/3099 «О направлении методических рекомендаций в формате типового административного регламента предоставления муниципальной услуги «Присвоение адреса объекту адресации, изменение и аннулирование такого адреса», </w:t>
      </w:r>
      <w:r w:rsidRPr="006C2A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Федеральным законом от 27 июля 2010г. №210-ФЗ «Об организации предоставления государственных и муниципальных услуг», </w:t>
      </w:r>
      <w:r w:rsidR="00BF3655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Уставом </w:t>
      </w:r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сельского поселения </w:t>
      </w:r>
      <w:r w:rsidR="005C23A9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>Черниговское</w:t>
      </w:r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 </w:t>
      </w:r>
      <w:proofErr w:type="spellStart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>Прохладненского</w:t>
      </w:r>
      <w:proofErr w:type="spellEnd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муниципального района КБР</w:t>
      </w:r>
      <w:r w:rsidR="00BF3655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, </w:t>
      </w:r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>местная администрация сельского поселения</w:t>
      </w:r>
      <w:proofErr w:type="gramEnd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gramStart"/>
      <w:r w:rsidR="005C23A9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>Черниговское</w:t>
      </w:r>
      <w:proofErr w:type="gramEnd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>Прохладненского</w:t>
      </w:r>
      <w:proofErr w:type="spellEnd"/>
      <w:r w:rsidR="008B613B" w:rsidRPr="006C2A2D">
        <w:rPr>
          <w:rFonts w:ascii="Times New Roman" w:eastAsia="Courier New" w:hAnsi="Times New Roman" w:cs="Times New Roman"/>
          <w:bCs/>
          <w:kern w:val="1"/>
          <w:sz w:val="24"/>
          <w:szCs w:val="24"/>
          <w:lang w:eastAsia="ar-SA"/>
        </w:rPr>
        <w:t xml:space="preserve"> муниципального района КБР</w:t>
      </w:r>
    </w:p>
    <w:p w:rsidR="00F64136" w:rsidRPr="006C2A2D" w:rsidRDefault="00F64136" w:rsidP="00BF3655">
      <w:pPr>
        <w:widowControl w:val="0"/>
        <w:shd w:val="clear" w:color="auto" w:fill="FFFFFF"/>
        <w:tabs>
          <w:tab w:val="left" w:pos="709"/>
        </w:tabs>
        <w:suppressAutoHyphens/>
        <w:spacing w:after="0" w:line="200" w:lineRule="atLeast"/>
        <w:ind w:firstLine="567"/>
        <w:jc w:val="both"/>
        <w:rPr>
          <w:rFonts w:ascii="Times New Roman" w:eastAsia="Courier New" w:hAnsi="Times New Roman" w:cs="Times New Roman"/>
          <w:b/>
          <w:bCs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bCs/>
          <w:color w:val="00000A"/>
          <w:kern w:val="1"/>
          <w:sz w:val="24"/>
          <w:szCs w:val="24"/>
          <w:lang w:eastAsia="ar-SA"/>
        </w:rPr>
        <w:t>ПОСТАНОВЛЯЕТ:</w:t>
      </w:r>
    </w:p>
    <w:p w:rsidR="006C2A2D" w:rsidRPr="006C2A2D" w:rsidRDefault="008A31EA" w:rsidP="006C2A2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административный регламент </w:t>
      </w:r>
      <w:r w:rsidRPr="008A3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8A31EA" w:rsidRDefault="006C2A2D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2</w:t>
      </w:r>
      <w:r w:rsidR="00F64136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. </w:t>
      </w:r>
      <w:r w:rsid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 xml:space="preserve">Признать утратившим силу постановления местной администрации </w:t>
      </w:r>
      <w:proofErr w:type="spellStart"/>
      <w:r w:rsid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с.п</w:t>
      </w:r>
      <w:proofErr w:type="gramStart"/>
      <w:r w:rsid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.Ч</w:t>
      </w:r>
      <w:proofErr w:type="gramEnd"/>
      <w:r w:rsid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ерниговское</w:t>
      </w:r>
      <w:proofErr w:type="spellEnd"/>
      <w:r w:rsid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:</w:t>
      </w:r>
    </w:p>
    <w:p w:rsidR="008A31EA" w:rsidRDefault="008A31EA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- Постановление от 23.08.2022г. №23 «</w:t>
      </w:r>
      <w:r w:rsidRP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</w:p>
    <w:p w:rsidR="008B613B" w:rsidRPr="006C2A2D" w:rsidRDefault="008A31EA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- Постановление от 12.12.2024г. №80 «О внесении изменений в Постановление</w:t>
      </w:r>
      <w:r w:rsidRPr="008A31EA">
        <w:t xml:space="preserve"> </w:t>
      </w:r>
      <w:r w:rsidRPr="008A31EA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от 23.08.2022г. №23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</w:t>
      </w:r>
    </w:p>
    <w:p w:rsidR="008B613B" w:rsidRPr="006C2A2D" w:rsidRDefault="006C2A2D" w:rsidP="008B613B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3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 Контроль исполнения настоящего постановления оставляю за собой.</w:t>
      </w:r>
    </w:p>
    <w:p w:rsidR="00F64136" w:rsidRDefault="006C2A2D" w:rsidP="006C2A2D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  <w:r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4</w:t>
      </w:r>
      <w:r w:rsidR="008B613B" w:rsidRPr="006C2A2D"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  <w:t>. Настоящее постановление вступает в силу с момента его обнародования.</w:t>
      </w:r>
    </w:p>
    <w:p w:rsidR="008A31EA" w:rsidRDefault="008A31EA" w:rsidP="006C2A2D">
      <w:pPr>
        <w:suppressAutoHyphens/>
        <w:spacing w:after="0" w:line="200" w:lineRule="atLeast"/>
        <w:ind w:firstLine="709"/>
        <w:jc w:val="both"/>
        <w:rPr>
          <w:rFonts w:ascii="Times New Roman" w:eastAsia="Courier New" w:hAnsi="Times New Roman" w:cs="Times New Roman"/>
          <w:color w:val="00000A"/>
          <w:kern w:val="1"/>
          <w:sz w:val="24"/>
          <w:szCs w:val="24"/>
          <w:lang w:eastAsia="ar-SA"/>
        </w:rPr>
      </w:pPr>
    </w:p>
    <w:p w:rsidR="008A31EA" w:rsidRPr="006C2A2D" w:rsidRDefault="008A31EA" w:rsidP="006C2A2D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3A9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 сельского поселения </w:t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C23A9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Черниговское </w:t>
      </w:r>
      <w:proofErr w:type="spellStart"/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Прохладненского</w:t>
      </w:r>
      <w:proofErr w:type="spellEnd"/>
    </w:p>
    <w:p w:rsidR="00F64136" w:rsidRPr="006C2A2D" w:rsidRDefault="005C23A9" w:rsidP="005C23A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района КБР                                                               </w:t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Pr="006C2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Н.А.Голиков</w:t>
      </w:r>
      <w:proofErr w:type="spellEnd"/>
    </w:p>
    <w:p w:rsidR="008A31EA" w:rsidRDefault="008A31EA" w:rsidP="008A31EA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7D2" w:rsidRDefault="009567D2" w:rsidP="008A31EA">
      <w:pPr>
        <w:shd w:val="clear" w:color="auto" w:fill="FAFAFA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67D2" w:rsidRPr="009567D2" w:rsidRDefault="008A31EA" w:rsidP="009567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7D2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Административный регламент</w:t>
      </w:r>
      <w:r w:rsidR="009567D2" w:rsidRPr="00956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b/>
          <w:sz w:val="24"/>
          <w:szCs w:val="24"/>
        </w:rPr>
        <w:t>предоставления муниципальной  услуги</w:t>
      </w:r>
      <w:r w:rsidR="009567D2" w:rsidRPr="009567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1EA" w:rsidRPr="009567D2" w:rsidRDefault="008A31EA" w:rsidP="009567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b/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1.1. Предмет регулирования регламента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1.1.1. Административный регламент предоставления муниципальной  услуги «Присвоение адреса объекту адресации, изменение и аннулирование такого адреса» (далее - Административный регламент) устанавливает состав, порядок, последовательность и сроки выполнения административных процедур в соответствующей сфере деятельности.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1.1.2 Объектами  адресации являются: а) здание (строение, за исключением некапитального строения), в том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строительство которого не завершено;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б) сооружение (за исключением некапитального сооружения и линейного объекта), в том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строительство которого не завершено;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г) помещение, являющееся частью объекта капитального строительства;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-место (за исключением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-места, являющегося частью некапитального здания или сооружения)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 1.1.3. Муниципальная услуга «Присвоение адреса объекту адресации, изменение и аннулирование такого адреса» (далее – муниципальная услуга) предоставляется местной администрацией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Республики.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1.2. Круг заявителей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 Обращаться в администрацию 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для получения муниципальной услуги имеют право собственники объектов недвижимости, расположенных на территории сельского поселения Черниговское . Данные лица являются получателями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От имени правообладателя объекта адресации в уполномоченный орган с  заявлением, вправе обратиться кадастровый инженер, выполняющий на основании документа, предусмотренного </w:t>
      </w:r>
      <w:hyperlink r:id="rId8" w:anchor="block_35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статьей 35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или </w:t>
      </w:r>
      <w:hyperlink r:id="rId9" w:anchor="block_423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статьей 42 3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1.3. Порядок информирования о предоставлении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1.3.1. Муниципальная услуга предоставляется по адресу: 3610212, КБР,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Прохладненский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ул.Кравченко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, 80.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График  работы администрации: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Понедельник - пятница- с 9-00 часов до 17 часов.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Обеденный перерыв с 12-00 часов до 14-00 часов.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Приемные дни: с понедельника  по пятницу - с 9-00 часов до 17-00 часов.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Справочный телефон /факс:  (886631)93535, (886631)93516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Адрес электронной почты adm_chernig@mail.ru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Адрес официального сайта Романовского муниципального района: </w:t>
      </w:r>
    </w:p>
    <w:p w:rsidR="008A31EA" w:rsidRPr="009567D2" w:rsidRDefault="00F0633D" w:rsidP="009567D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8A31EA" w:rsidRPr="009567D2">
          <w:rPr>
            <w:rStyle w:val="a3"/>
            <w:rFonts w:ascii="Times New Roman" w:hAnsi="Times New Roman" w:cs="Times New Roman"/>
            <w:sz w:val="24"/>
            <w:szCs w:val="24"/>
          </w:rPr>
          <w:t>https://adm-chernigovskoe.ru/</w:t>
        </w:r>
      </w:hyperlink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 1.3.2.Перечень и местонахождение  иных органов и организаций, принимающих участие в предоставлении услуги: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1.3.3. Информирование о правилах предоставления муниципальной услуги  производится путем опубликования нормативных документов и Административного регламента на официальном сайте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:    (в разделе "Административные регламенты", "Единый реестр административных регламентов исполнения муниципальных функций (предоставления  муниципальных услуг)", в официальных средствах массовой информации (газета "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известия"), на информационном стенде администрации,  путем личного консультирования, а также через Единый портал государственных и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муниципальныхуслуг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в том числе о ходе ее предоставления,  может быть получена: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устно по адресу, указанному в пункте 1.3 Административного регламента в приемные дни  с понедельника  по  пятницу - с 9-00 часов до 17-00 часов;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письменно - путем направления почтового отправления по адресу, указанному в подпункте 1.3.1. пункта 1.3. Административного регламента;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по справочному телефону, указанному в подпункте 1.3.1. пункта 1.3. Административного регламента;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  через Единый портал государственных и муниципальных услуг КБР;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  на информационных стендах администрации.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Раздел 2. Стандарт  предоставления  муниципальной 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2.1. Наименование муниципальной услуги - Присвоение адреса объекту адресации, изменение и аннулирование такого адреса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2.2. Наименование органа, предоставляющего муниципальную услугу – местная администрация сельского поселения Черниговское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Республики.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2.3.  Результат предоставления муниципальной услуги – выдача заявителю постановления администрации   Майского сельсовета Романовского района Алтайского края  о присвоении, изменении или аннулировании адреса объекту недвижимости.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2.4. Юридические факты, которыми заканчивается предоставление муниципальной услуги: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присвоение адреса объекту недвижимости;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изменение адреса объекта недвижимости;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аннулирование адреса объекта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2.5.    Срок предоставления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2.5.1. Решение о присвоении (аннулировании), а также решение об отказе в таком присвоении (аннулировании), адреса земельному участку  и объекту  недвижимости принимаются в срок не более чем 8 рабочих дней со дня поступления заявления и документов, указанных в пункте 2.7.1 настоящего Административного регламента, в орган местного самоуправления.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2.5.2.  В исключительных случаях, а также в случае необходимости направления запроса в государственные органы, органы местного самоуправления или иным должностным лицам, срок исполнения муниципальной услуги продлевается главой администрации,  но не более чем на 30 дней, с обязательным  уведомлением  заявителя  о продлении срока рассмотрения обращения.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2.6. Срок выдачи документов, являющихся результатом предоставления муниципальной 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2.6.1. Срок выдачи документов непосредственно заявителю определяется  специалистом   в пределах срока предоставления муниципальной услуги.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2.6.2   Срок направления документов почтовым отправлением в случае неявки заявителя для личного получения документов - не более тридцати  дней со дня истечения срока предоставления  Муниципальной  услуги.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2.7. Перечень нормативных правовых актов, регулирующих отношения, возникающих в связи с предоставлением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Федеральный закон от 27 июля 2010 года № 210-ФЗ «Об организации предоставления государственных и муниципальных услуг»;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- Устав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КБР.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2.7.1 Уполномоченные органы запрашивают документы, в органах государственной власти, органах местного самоуправления и подведомственных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>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Заявители (представители заявителя) при подаче </w:t>
      </w:r>
      <w:hyperlink r:id="rId11" w:anchor="block_1000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вправе приложить к нему правоустанавливающие 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2.8. Исчерпывающий перечень документов, необходимых для предоставления муниципальной услуги, подлежащих представлению заявителем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2.8.1. Для предоставления муниципальной услуги Заявитель направляет в администрацию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заявление по форме согласно приложению 1 к  Административному регламенту.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Бланк (форма) заявления может быть получен заявителем в администрации, в сети интернет –   на   странице      официального сайта Романовского муниципального района   и  на Едином портале государственных и муниципальных услуг Алтайского края.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В заявлении обязательно указываются: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 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- фамилия, имя, отчество заявителя; наименование (полное и сокращенное (если имеется) заявителя, в том числе фирменное наименование юридического лица);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-  фамилия, имя, отчество, должность руководителя организации;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-  адреса (юридический и почтовый) заявителя;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-  наименование объекта недвижимости;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-  местоположение (ориентир) указанного в заявлении объекта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2.8.2. К заявлению о присвоении, изменении или аннулировании адреса объекту недвижимости Заявитель прилагает следующие документы: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2.8.2.1  копию документа, удостоверяющего личность (для заявителей - физических лиц);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2.8.2.2 копию документа, удостоверяющего личность и копию доверенности (для доверенных лиц физических лиц);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2.8.2.3  копию решения суда о признании права собственности на объект недвижимости     (в случае если право собственности установлено в судебном порядке);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2.8.2.4 документ, подтверждающий необходимость изменения адреса объекта недвижимости;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  2.8.2.5  документ, подтверждающий необходимость аннулирования адреса объекта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2.9. Исчерпывающий перечень документов, необходимых для предоставления муниципальной услуги, которые заявитель вправе представить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2.9.1 Копия правоустанавливающего  документа на земельный участок, на котором расположен объект капитального строительства (постановление администрации о предоставлении земельного участка в аренду, постоянное (бессрочное) пользование, безвозмездное срочное пользование, договор аренды земельного участка; или свидетельство о государственной регистрации права на земельный участок).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2.9.2  Копия кадастрового паспорта на объект недвижимости (земельный участок).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2.9.3  Схему местоположения земельного участка, которому присваивается адрес.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2.9.4 Акт приемки в эксплуатацию законченного строительством объекта (для присвоения адреса вновь построенному объекту).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2.9.5 Копия правоустанавливающего документа на объект капитального строительства (для существующих объектов капитального строительства).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2.9.6 Схема местоположения объекта капитального строительства, которому присваивается адрес.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2.9.7 Копия разрешения на строительство объекта (для строящихся объектов, при их наличии).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2.9.8  Копия технического плана на объект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 2.10.  Не допускается требовать от заявителя для предоставления муниципальной услуги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организациям.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Данные документы (их копии или сведения, содержащиеся в них), запрашиваются  администрацией  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КБР в государственных органах, органах местного  самоуправления   и  организациях,  подведомственных   государственным   органам или органам местного самоуправления, если застройщик не представил указанные документы самостоятельно.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 п. 2.8 настоящего   регламента,  обязаны  направить в  администрацию Майского сельсовета, запрошенные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          2.11. Исчерпывающий перечень оснований для отказа в приеме документов, необходимых для предоставления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 Отказ в приеме документов, необходимых для предоставления муниципальной услуги, производится в случаях, если при обращении доверенного лица от имени получателя муниципальной услуги не представлены документы, указанные в подпунктах 2.8.2.2. и 2.8.2.3 настоящего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2.12. Исчерпывающий перечень оснований для приостановления или отказа в предоставлении муниципальной услуги.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Основаниями для приостановления или отказа в предоставлении муниципальной услуги являются: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 2.12.1 предоставление в рамках межведомственного взаимодействия информации об отсутствии запрашиваемых сведений или предоставление сведений, содержащих противоречивые данные;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2.12.2   наличие судебных актов, препятствующих предоставлению муниципальной услуги;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2.12.3 в случае обращения о присвоении адреса  временным строениям (торгово-остановочный комплекс, павильон и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.), линейным объектам (железнодорожные пути, тупики и их обслуживающие объекты, инженерные коммуникации, линии электропередач, дороги и их обслуживающие объекты и др.).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2.13.  Перечень услуг, которые являются необходимыми и обязательными для предоставления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2.14.   Сведения о стоимости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 Муниципальная услуга предоставляется без взимания платы.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2.15.   Максимальный срок ожидания в очереди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Максимальный срок ожидания в очереди  при подаче запроса о предоставлении Муниципальной услуги и при получении результата предоставления Муниципальной услуги составляет 15 минут.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2.16. Срок и порядок регистрации запроса заявителя о предоставлении муниципальной услуги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Прием и регистрация заявления с пакетом необходимых документов осуществляется  начальником   хозяйственно-организационного   сектора  администрации  в течени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одного рабочего дня.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2.17.  Требования к местам предоставления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«Органом местного самоуправления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-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- 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2.18.  Показатели доступности  и  качества 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- возможность получения информации о муниципальной услуге, бланков и форм заявлений в   сети   Интернет   на  странице 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отсутствие заявителей, время ожидания которых в очереди, превышает срок, установленный Административным регламентом;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   отсутствие фактов нарушения установленных Административным регламентом сроков предоставления муниципальной услуги, сроков выполнения отдельных административных процедур (административных действий);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- отсутствие отмененных (признанных недействительными)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результатами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обжалования решений (действий) должностных лиц администрации, принятых (совершенных) в ходе предоставления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Раздел 3. Состав, последовательность и сроки выполнения административных процедур, требования к порядку их выполнения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3.1. Исчерпывающий перечень административных процедур, которые входят в предоставление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 3.1.1  Прием и регистрация заявления и документов, необходимых для предоставления муниципальной услуги, в хозяйственно-организационном  секторе  администрации   (далее по тексту – администрация).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3.1.2 Проверка соответствия заявления и представленных документов требованиям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3.1.3 Формирование и направление запросов в рамках межведомственного взаимодействия.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 3.1.4   Подготовка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проекта постановления администрации Майского сельсовета  поселения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о присвоении, изменении или аннулировании адреса объекту недвижимости, согласование проекта постановления со специалистами   администрации.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 3.1.5 Выдача заявителю постановления о присвоении, изменении и аннулировании адреса объекту недвижимости;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3.1.6 Регистрация адреса объекта недвижимости в адресном классификаторе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(внесение изменений и дополнений).                 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3.2.   Порядок  осуществления  административных  процедур  в электронной  форме, в том числе с использованием Единого портала государственных и муниципальных услуг </w:t>
      </w:r>
      <w:r w:rsidR="009567D2" w:rsidRPr="009567D2">
        <w:rPr>
          <w:rFonts w:ascii="Times New Roman" w:hAnsi="Times New Roman" w:cs="Times New Roman"/>
          <w:sz w:val="24"/>
          <w:szCs w:val="24"/>
        </w:rPr>
        <w:t>КБР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3.2.1. Предоставление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Сведения о муниципальной услуге могут быть получены с использованием Единого портала государственных и муниципальных услуг Алтайского края   и на  странице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9567D2">
        <w:rPr>
          <w:rFonts w:ascii="Times New Roman" w:hAnsi="Times New Roman" w:cs="Times New Roman"/>
          <w:sz w:val="24"/>
          <w:szCs w:val="24"/>
        </w:rPr>
        <w:t>. 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получения информации о порядке предоставления муниципальной услуги, а также копирования заявлений и иных документов, необходимых для получения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3.2.2.  Подача заявителем запроса и иных документов, необходимых для предоставления муниципальной услуги, и прием таких запроса и документов.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 </w:t>
      </w:r>
      <w:hyperlink r:id="rId12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от 06.04.2011 № 63-ФЗ "Об электронной подписи" и требованиями Федерального </w:t>
      </w:r>
      <w:hyperlink r:id="rId13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9567D2">
        <w:rPr>
          <w:rFonts w:ascii="Times New Roman" w:hAnsi="Times New Roman" w:cs="Times New Roman"/>
          <w:sz w:val="24"/>
          <w:szCs w:val="24"/>
        </w:rPr>
        <w:t xml:space="preserve"> от 27.07.2010 № 210-ФЗ "Об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>организации предоставления государственных и муниципальных услуг" на адрес электронной почты администрации</w:t>
      </w:r>
      <w:r w:rsidR="009567D2" w:rsidRPr="009567D2">
        <w:rPr>
          <w:rFonts w:ascii="Times New Roman" w:hAnsi="Times New Roman" w:cs="Times New Roman"/>
          <w:sz w:val="24"/>
          <w:szCs w:val="24"/>
        </w:rPr>
        <w:t xml:space="preserve"> adm_chernig@mail.ru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Заявление и другие документы, необходимые для  предоставления муниципальной услуги принимаются при наличии усиленной квалифицированной электронной подписи.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3.2.3. Получение заявителем сведений о ходе выполнения запроса о предоставлении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может быть получена по электронной почте путем направления запроса (по форме согласно приложению 3 к  Административному регламенту) по адресу электронной почты администрации    </w:t>
      </w:r>
      <w:r w:rsidR="009567D2" w:rsidRPr="009567D2">
        <w:rPr>
          <w:rFonts w:ascii="Times New Roman" w:hAnsi="Times New Roman" w:cs="Times New Roman"/>
          <w:sz w:val="24"/>
          <w:szCs w:val="24"/>
        </w:rPr>
        <w:t>adm_chernig@mail.ru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Ответ на запрос направляется на адрес электронной почты отправителя запроса.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3.2.4. Взаимодействие органа, предоставляющего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Для предоставления муниципальной услуги документы (их копии или сведения, содержащиеся в них), указанные в подпунктах 2.9.1. – 2.9.7. Административного регламента,  запрашиваются  администрацией  Майского сельсовета в государственных органах, органах местного самоуправления и подведомственных им организациях, в распоряжении которых находятся указанные документы, в рамках межведомственного взаимодействия при предоставлении муниципальных услуг. Межведомственное информационное взаимодействие осуществляется в электронной форме с использованием единой системы межведомственного электронного взаимодействия  или на бумажном носителе.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3.3.Блок-схема последовательности административных процедур, осуществляемых в ходе предоставления муниципальной услуги, приведена  в приложении 2 к  Административному  регламенту.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3.4. Описание административной процедуры «Прием и регистрация заявления и документов, необходимых для предоставления муниципальной услуги, в хозяйственно-организационном  секторе  администрации».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3.4.1 Основанием для начала административной процедуры «Прием и регистрация заявления и документов, необходимых для предоставления муниципальной услуги, в хозяйственно-организационном секторе  администрации» является поступление в администрацию Майского сельсовета     заявления и документов, предусмотренных пунктом 2.8. 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3.4.2. Лицом, ответственным за выполнение административной процедуры, является хозяйственно-организационный сектор администрации.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 xml:space="preserve">3.4.3. Прием заявления и представленных документов по описи, его первичная регистрация,   передача   для   исполнения,  осуществляется   по   правилам   делопроизводства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Максимальный срок выполнения данных действий предусмотрен  в соответствии с административным регламентом по предоставлению муниципальной  услуги по организации учета и обеспечению рассмотрения обращений граждан  администрацией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3.4.4. Результатами выполнения административной процедуры являются: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регистрация заявления и прилагаемых к нему документов;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направление заявления и прилагаемых к нему документов специалисту;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начало выполнения административной процедуры «Проверка соответствия заявления и представленных документов требованиям административного регламента».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3.5.  Описание административной процедуры «Проверка соответствия заявления и представленных документов требованиям административного регламента»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 3.5.1 Основанием для начала административной процедуры «Проверка соответствия заявления и представленных документов требованиям административного регламента» является получение специалистом  заявления,  зарегистрированного в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документов.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 3.5.2. Лицом, ответственным за выполнение административной процедуры, является ведущий специалист   администрации.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3.5.3. Проверка соответствия заявления и представленных документов требованиям административного регламента осуществляется специалистами  в течени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3 дней со дня регистрации заявления.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3.5.3.1.  Решение органа местного самоуправления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(представителю) одним из способов, указанных в заявлении: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  не позднее одного рабочего дня со дня истечения срока, указанного в пунктах 37 и 38 настоящих правил;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            3.5.4. Результатами выполнения административной процедуры являются: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принятие решения о присвоении, изменении или аннулировании адреса объекту недвижимости;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 принятие решения об отказе в присвоении, изменении или аннулировании адреса объекту недвижимости.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3.5.5.  Критерием принятия решения о присвоении, изменении или аннулировании адреса объекту недвижимости или решения об отказе в присвоении, изменении или аннулировании адреса объекту недвижимости является наличие (отсутствие) документов, указанных в подпунктах 2.8 и 2.13.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3.5.6. Способом фиксации результата выполнения административной процедуры является нанесение на заявление резолюции начальника хозяйственно-организационного  сектора о принятом решении, основанном  на информации  специалиста  в соответствии с подпунктом 3.5.4.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Решение о присвоении, изменении или аннулировании адреса объекту недвижимости оформляется  в форме соответствующего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3.5.7.  Решение об отказе в присвоении, изменении или аннулировании адреса объекту недвижимости оформляется в виде соответствующего письма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, которое вручается специалистом  администрации  заявителю под роспись. О принятом решении, возможности личного получения документов, дате и времени их получения заявителю сообщается по телефону или адресу электронной почты, указанному в заявлении, не позднее следующего рабочего дня после подписания решения.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3.5.8. В случае неявки заявителя в администрацию   для личного получения документов в течение 3 рабочих дней со дня уведомления о принятии решения об отказе, специалист     передает данное решение (письмо)    заявителю, в порядке общего делопроизводства.  Решение подлежит отправке заказным почтовым отправлением с уведомлением о вручении по адресу, указанному в заявлении. К решению прилагается письмо о возможности личного получения заявителем документов,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прилагавшихся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к заявлению. Указанные документы остаются на хранении в   администрации    до момента их получения заявителем.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3.5.9. В случае если при рассмотрении документов будет установлено, что заявитель не относится к получателям муниципальной услуги, указанным в пункте 1.8. Административного регламента, специалист   готовит соответствующее письменное разъяснение заявителю. Данное разъяснение готовится, подписывается, вручается (направляется) заявителю и регистрируется   в                               системе делопроизводства администрации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в сроки и в порядке, установленные в подпунктах 3.5.7,  3.5.8  регламента.           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3.6  Описание административной процедуры «Формирование и направление запросов в рамках межведомственного взаимодействия»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 3.6.1 Основанием для начала административной процедуры «Формирование и направление запросов в рамках межведомственного взаимодействия» является не предоставление заявителем самостоятельно документов (копий документов), находящихся в распоряжении государственных органов, органов местного самоуправления и организациях, подведомственных государственным органам или органам местного самоуправления, указанных в пункте 2.9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3.6.2. Лицом, ответственными за выполнение административной процедуры, является:  ведущий специалист   администрации.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3.6.3.   В течение 3-х рабочих дней, следующих за днем регистрации заявления, специалист  формирует и направляет запрос в рамках межведомственного взаимодействия.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Межведомственные запросы формируются в соответствии с требованиями </w:t>
      </w:r>
      <w:hyperlink r:id="rId14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статьи 7.2</w:t>
        </w:r>
      </w:hyperlink>
      <w:r w:rsidRPr="009567D2">
        <w:rPr>
          <w:rFonts w:ascii="Times New Roman" w:hAnsi="Times New Roman" w:cs="Times New Roman"/>
          <w:sz w:val="24"/>
          <w:szCs w:val="24"/>
        </w:rPr>
        <w:t>.  Федерального закона от 27.07.2010 № 210-ФЗ «Об организации предоставления государственных и муниципальных услуг».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 3.6.4.  Критерием принятия решения о формировании и направлении запросов в рамках межведомственного взаимодействия является отсутствие документов, указанных в пункте 2.9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3.6.5. Результатом выполнения административной процедуры является получение документов и сведений с использованием системы межведомственного электронного взаимодействия.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3.6.6.  Способом фиксации результата выполнения административной процедуры является регистрация запроса на бумажном носителе в журнале регистрации межведомственных запросов и информация об исходящих запросах и полученных на них ответах, содержащаяся на Портале межведомственного электронного взаимодействия </w:t>
      </w:r>
      <w:r w:rsidR="009567D2" w:rsidRPr="009567D2">
        <w:rPr>
          <w:rFonts w:ascii="Times New Roman" w:hAnsi="Times New Roman" w:cs="Times New Roman"/>
          <w:sz w:val="24"/>
          <w:szCs w:val="24"/>
        </w:rPr>
        <w:t>КБР</w:t>
      </w:r>
      <w:r w:rsidRPr="009567D2">
        <w:rPr>
          <w:rFonts w:ascii="Times New Roman" w:hAnsi="Times New Roman" w:cs="Times New Roman"/>
          <w:sz w:val="24"/>
          <w:szCs w:val="24"/>
        </w:rPr>
        <w:t>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3.6.7. Документы и сведения, полученные с использованием системы межведомственного электронного взаимодействия, применяются в соответствии с нормативными правовыми актами для предоставления муниципальной услуги.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3.7.  Описание административной процедуры «Подготовка проекта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недвижимости»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3.7.1 Основанием для начала административной процедуры «Подготовка проекта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   проекта  » является наличие всех документов, указанных в п.2.8. настоящего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3.7.2  Подготовка проекта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 xml:space="preserve">о присвоении, изменении или аннулировании адреса объекту недвижимости осуществляется специалистом в  течение 20 дней со дня регистрации заявления. В процессе подготовки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специалист   руководствуется Положением о присвоении, изменении  и  аннулировании  адресов  объектам  недвижимости на территории 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3.7.3. Проект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   направляется главе администрации на подпись в порядке общего делопроизводства. Глава администрации не позднее срока предоставления муниципальной услуги, указанного в пункте 2.5. Административного регламента, подписывает проект постановления.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3.7.4. Результатом выполнения административной процедуры является постановление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недвижимости, подписанное главой администрации.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 3.7.5.  Критерием принятия решения о подготовке проекта постановления администрации Майского сельсовета о присвоении, изменении или аннулировании адреса объекту недвижимости является  отсутствие оснований для отказа, предусмотренных пунктом 2.12. настоящего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3.7.6.   Способом фиксации результата выполнения административной процедуры является письменный учет поступившего в    администрации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 3.8.    Описание административной процедуры «Выдача заявителю постановления о присвоении, изменении или аннулировании адреса объекту недвижимости»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3.8.1 Основанием для начала административной процедуры «Выдача заявителю постановления о присвоении, изменении или аннулировании адреса объекту недвижимости» является поступление      подписанного главой администрации 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   о присвоении, изменении или аннулировании адреса объекту недвижимости.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3.8.2. О принятом постановлении, возможности личного получения документов заявителем, дате и времени их получения специалист сообщает заявителю по телефону или адресу электронной почты, указанном в заявлении, не позднее следующего рабочего дня после подписания постановления. Постановление вручается специалистом  заявителю под роспись. Одновременно заявителю возвращаются оригиналы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прилагавшихся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к заявлению документов. Копии документов на бумажных носителях и в электронном виде остаются на хранении в хозяйственно-организационном  секторе.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3.8.3.  В случае неявки заявителя в администрацию   для личного получения документов в течение 3 рабочих дней со дня уведомления, специалист    передает данное решение начальнику хозяйственно-организационного сектора на отправку заявителю, в порядке общего делопроизводства.  Решение подлежит отправке заказным почтовым отправлением с уведомлением о вручении по адресу, указанному в заявлении,  вместе с сопроводительным письмом, содержащим информацию о возможности личного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заявителем документов,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прилагавшихся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 xml:space="preserve"> к заявлению. Указанные документы остаются на хранении в хозяйственно-организационном секторе администрации  до момента их получения заявителем.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3.8.4. Результатом выполнения административной процедуры является выдача заявителю решения о присвоении, изменении или аннулировании адреса объекту недвижимости (в виде постановления администрации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  ).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3.8.5. Критерием принятия решения о выдаче заявителю решения о присвоении, изменении или аннулировании адреса объекту недвижимости является поступление     подписанного главой администрации соответствующего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 3.8.6. Способом фиксации результата выполнения административной процедуры является письменный учет выданного заявителю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в соответствии с подпунктами 3.8.2,  3.8.3  Административного регламента.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  3.9. Описание административной процедуры «Регистрация адреса объекта недвижимости в адресном классификаторе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  (внесение изменений или дополнений)»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  3.9.1. Основанием для начала административной процедуры «Регистрация адреса объекта недвижимости в адресном классификаторе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 xml:space="preserve">(внесение изменений или дополнений)» является поступление    подписанного главой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с.п.Черниговское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 xml:space="preserve">и оформленного в установленном порядке постановления администрации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с.п.Черниговское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 адреса объекту недвижимости.</w:t>
      </w:r>
    </w:p>
    <w:p w:rsidR="008A31EA" w:rsidRP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 3.9.2.Специалист, </w:t>
      </w:r>
      <w:r w:rsidR="008A31EA" w:rsidRPr="009567D2">
        <w:rPr>
          <w:rFonts w:ascii="Times New Roman" w:hAnsi="Times New Roman" w:cs="Times New Roman"/>
          <w:sz w:val="24"/>
          <w:szCs w:val="24"/>
        </w:rPr>
        <w:t xml:space="preserve">ответственный  за  исполнение  услуги   регистрирует адрес объекта недвижимости в адресном классификаторе, вносит изменения </w:t>
      </w:r>
      <w:proofErr w:type="gramStart"/>
      <w:r w:rsidR="008A31EA" w:rsidRPr="009567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A31EA"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31EA" w:rsidRPr="009567D2">
        <w:rPr>
          <w:rFonts w:ascii="Times New Roman" w:hAnsi="Times New Roman" w:cs="Times New Roman"/>
          <w:sz w:val="24"/>
          <w:szCs w:val="24"/>
        </w:rPr>
        <w:t>адресный</w:t>
      </w:r>
      <w:proofErr w:type="gramEnd"/>
      <w:r w:rsidR="008A31EA" w:rsidRPr="009567D2">
        <w:rPr>
          <w:rFonts w:ascii="Times New Roman" w:hAnsi="Times New Roman" w:cs="Times New Roman"/>
          <w:sz w:val="24"/>
          <w:szCs w:val="24"/>
        </w:rPr>
        <w:t xml:space="preserve"> классификатор - в случае изменения или аннулирования адреса.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 Срок исполнения данного административного действия составляет 1 день со дня получения постановления администрации Майского сельсовета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  3.9.3. Результатом выполнения административной процедуры является  внесение   изменений  (дополнений)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адресный классификатор Майского сельсовета              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     3.9.4. Критерием принятия решения о регистрации адреса объекта недвижимости в адресном классификаторе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="009567D2" w:rsidRP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>(изменении или аннулировании адреса) является поступление подписанного главой администрации соответствующего постановления администрации в хозяйственно-организационный сектор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 3.9.5. Способом фиксации результата выполнения административной процедуры является добавление или аннулирование учетной записи адреса объекта недвижимости в адресном  классификаторе в хозяйственно-организационный сектор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Раздел 4. Формы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выполнением административного регламента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4.1. Порядок осуществления текущего контроля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 4.1.1. Текущий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соблюдением и исполнением положений  Административного регламента и иных нормативных правовых актов, регламентирующих порядок присвоения, изменения и аннулирования адресов объектам недвижимости, а также за принятием решения специалиста ответственного  за  исполнение  услуги   осуществляется главой   администрации.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4.1.2   Текущий контроль осуществляется при рассмотрении документов, полученных (составленных) при выполнении административных процедур, представляемых  главы администрации  для принятия решений, являющихся результатами указанных действий.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 4.2. 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 Плановые и внеплановые проверки.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 4.2.1.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проведение проверок, выявление и устранение нарушений, рассмотрение обращений заинтересованных лиц, содержащих жалобы на действия и/или бездействие специалиста  ответственного  за  исполнение  услуги   принятие решений и подготовку ответов на указанные обращения.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 4.2.3. Проверки могут быть плановыми и внеплановыми. 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Периодичность плановых проверок 1 раз в квартал. Осуществления текущего контроля устанавливается главой администрации.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     .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Также может проводиться проверка по конкретному обращению заинтересованных лиц.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 4.3. Ответственность должностного лица хозяйственно-организационного   сектора    администрации  при предоставлении муниципальной услуги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 4.3.1. Должностные лица ответственные  при предоставлении муниципальной услуги несут  персональную ответственность: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-   за совершение противоправных действий (бездействие);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- за неисполнение или ненадлежащее исполнение административных процедур при предоставлении муниципальной услуги;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-   за действие (бездействие), влекущее нарушение прав и законных интересов физических и (или) юридических лиц, индивидуальных предпринимателей;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 -   за принятие неправомерных решений.      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4.3.2. Основания и порядок привлечения к ответственности должностного лица устанавливаются законодательством о муниципальной службе, законодательством                                  об административных правонарушениях, уголовным законодательством.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 xml:space="preserve">4.4. Порядок и формы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государственных органов, граждан, их объединений и организаций определяются законодательством Российской Федерации.                         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Раздел 5. Досудебный (внесудебный) порядок обжалования решений и действий (бездействия) хозяйственно-организационного сектора, а также должностных лиц, муниципальных служащих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5.1. Предмет досудебного (внесудебного) обжалования заявителем решений и действий (бездействий)  должностных лиц, муниципальных служащих, предоставляющих  муниципальную  услугу.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Заявитель может обратиться с жалобой в следующих случаях: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1) нарушение срока регистрации запроса заявителя о предоставлении муниципальной услуги;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2)   нарушение срока предоставления муниципальной услуги;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3) требование у заявителя документов, не предусмотренных Административным регламентом;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4) отказ заявителю в приеме документов, предоставление которых предусмотрено Административным регламентом;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5) 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6) требование у заявителя при предоставлении муниципальной услуги платы, не предусмотренной Административным регламентом;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7) отказ     муниципального служащего, предоставляющего муниципальную услугу,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5.2.  Общие требования к порядку подачи и рассмотрению жалоб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5.2.1. 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 Федерального закона от 27.07.2010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 </w:t>
      </w:r>
      <w:hyperlink r:id="rId15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210-ФЗ, подаются руководителям этих организаций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5.2.2.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организаций, предусмотренных </w:t>
      </w:r>
      <w:hyperlink r:id="rId16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        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5.2.3.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 предусмотренные </w:t>
      </w:r>
      <w:hyperlink r:id="rId17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настоящего Федерального закона,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 </w:t>
      </w:r>
      <w:hyperlink r:id="rId18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  5.2.4.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 предусмотренных </w:t>
      </w:r>
      <w:hyperlink r:id="rId19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 xml:space="preserve"> Федерального закона от 27.07.2010 № 210-ФЗ, и их работников, а также жалоб на решения и действия (бездействие)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центра, его работников </w:t>
      </w:r>
      <w:hyperlink r:id="rId20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устанавливается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Правительством Российской Федерации.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-. В случае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 </w:t>
      </w:r>
      <w:hyperlink r:id="rId21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статьи 11.1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 и ст. 11.2 не применяются.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-. Жалоба на решения и (или) действия (бездействие) органов,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hyperlink r:id="rId22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Градостроительного кодекса Российской Федерации, может быть подана такими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лицами в порядке, установленном настоящей статьей, либо в порядке, установленном антимонопольным </w:t>
      </w:r>
      <w:hyperlink r:id="rId23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Российской Федерации, в антимонопольный орган.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-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правовыми актами.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5.2.5.  Жалоба должна содержать: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 </w:t>
      </w:r>
      <w:hyperlink r:id="rId24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</w:t>
      </w:r>
      <w:r w:rsidRPr="009567D2">
        <w:rPr>
          <w:rFonts w:ascii="Times New Roman" w:hAnsi="Times New Roman" w:cs="Times New Roman"/>
          <w:sz w:val="24"/>
          <w:szCs w:val="24"/>
        </w:rPr>
        <w:lastRenderedPageBreak/>
        <w:t>работника многофункционального центра, организаций, предусмотренных </w:t>
      </w:r>
      <w:hyperlink r:id="rId25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210-ФЗ, их работников;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 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6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5.2.6. По результатам рассмотрения жалобы принимается одно из следующих решений: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5.2.7. Не позднее дня, следующего за днем принятия решения, указанного в </w:t>
      </w:r>
      <w:hyperlink r:id="rId27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части 7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8.1. В случае признания жалобы подлежащей удовлетворению в ответе заявителю, указанном в </w:t>
      </w:r>
      <w:hyperlink r:id="rId28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части 8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настоящей статьи,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29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567D2">
        <w:rPr>
          <w:rFonts w:ascii="Times New Roman" w:hAnsi="Times New Roman" w:cs="Times New Roman"/>
          <w:sz w:val="24"/>
          <w:szCs w:val="24"/>
        </w:rPr>
        <w:t xml:space="preserve"> 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действиях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>, которые необходимо совершить заявителю в целях получения  муниципальной услуги.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8.2. В случае признания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 в </w:t>
      </w:r>
      <w:hyperlink r:id="rId30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части 8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настоящей статьи, даются аргументированные разъяснения о причинах принятого решения, а также информация о порядке обжалования принятого решения.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5.2.8. В случае установления в ходе или по результатам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 </w:t>
      </w:r>
      <w:hyperlink r:id="rId31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настоящей статьи, незамедлительно направляют имеющиеся материалы в органы прокуратуры.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5.2.9 Заявители имеют право обжаловать решение по жалобе в судебном порядке в соответствии с законодательством Российской Федерации.                             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5.4.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 Федеральным </w:t>
      </w:r>
      <w:hyperlink r:id="rId32" w:history="1">
        <w:r w:rsidRPr="009567D2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567D2">
        <w:rPr>
          <w:rFonts w:ascii="Times New Roman" w:hAnsi="Times New Roman" w:cs="Times New Roman"/>
          <w:sz w:val="24"/>
          <w:szCs w:val="24"/>
        </w:rPr>
        <w:t> от 2 мая 2006 года N 59-ФЗ "О порядке рассмотрения обращений граждан Российской Федерации".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5.5 Организация предоставления государственных и муниципальных услуг в упреждающем (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) режиме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запрос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муниципальных услуг и уведомлять заявителя о проведенных мероприятиях.</w:t>
      </w:r>
    </w:p>
    <w:p w:rsid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8A31EA" w:rsidRPr="009567D2" w:rsidRDefault="008A31EA" w:rsidP="009567D2">
      <w:pPr>
        <w:jc w:val="right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    Приложение 1</w:t>
      </w:r>
    </w:p>
    <w:p w:rsidR="008A31EA" w:rsidRPr="009567D2" w:rsidRDefault="008A31EA" w:rsidP="009567D2">
      <w:pPr>
        <w:jc w:val="right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                     к Административному регламенту         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ЗАЯВЛЕНИЕ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 присвоении (изменении  или  аннулировании) адреса объекту недвижимости,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расположенному  на территории  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 ( Ф.И.О. физического лица, ИП, наименование юридического лица)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______________________________________________, </w:t>
      </w:r>
      <w:proofErr w:type="gramStart"/>
      <w:r w:rsidRPr="009567D2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567D2">
        <w:rPr>
          <w:rFonts w:ascii="Times New Roman" w:hAnsi="Times New Roman" w:cs="Times New Roman"/>
          <w:sz w:val="24"/>
          <w:szCs w:val="24"/>
        </w:rPr>
        <w:t xml:space="preserve"> на основании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( Ф.И.О.)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(документ, подтверждающий полномочия)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просит  присвоить (изменить или аннулировать)  адрес  объекту  недвижимости,________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 (ненужное зачеркнуть)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__________________________________________________________________________________________________________________,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(наименование объекта)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ИНН заявителя 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свидетельство о </w:t>
      </w:r>
      <w:proofErr w:type="spellStart"/>
      <w:r w:rsidRPr="009567D2">
        <w:rPr>
          <w:rFonts w:ascii="Times New Roman" w:hAnsi="Times New Roman" w:cs="Times New Roman"/>
          <w:sz w:val="24"/>
          <w:szCs w:val="24"/>
        </w:rPr>
        <w:t>предпр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. деятельности 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(почтовый адрес и фактическое местонахождение)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66C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66C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Контактный телефон ____________________________ Факс 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Приложение: на _________ листах (согласно описи).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        ______________ 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 (должность)                                   (подпись)                  (расшифровка подписи)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М.П.                                                                    "______"___________________ 20____года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 присвоении (изменении  или  аннулировании) адреса объекту недвижимости</w:t>
      </w:r>
    </w:p>
    <w:p w:rsidR="008A31EA" w:rsidRPr="009567D2" w:rsidRDefault="008A31EA" w:rsidP="00956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"_____" _______ 20___ года</w:t>
      </w:r>
    </w:p>
    <w:p w:rsidR="008A31EA" w:rsidRPr="009567D2" w:rsidRDefault="008A31EA" w:rsidP="00A66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ОПИСЬ ДОКУМЕНТОВ,  ПРЕДСТАВЛЯЕМЫХ ЗАЯВИТЕЛЕМ</w:t>
      </w:r>
    </w:p>
    <w:p w:rsidR="00A66C80" w:rsidRDefault="008A31EA" w:rsidP="00A66C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В  АДМИНИСТРАЦИЮ </w:t>
      </w:r>
    </w:p>
    <w:p w:rsidR="008A31EA" w:rsidRPr="009567D2" w:rsidRDefault="008A31EA" w:rsidP="00A66C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9567D2" w:rsidRPr="009567D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9567D2" w:rsidRPr="009567D2">
        <w:rPr>
          <w:rFonts w:ascii="Times New Roman" w:hAnsi="Times New Roman" w:cs="Times New Roman"/>
          <w:sz w:val="24"/>
          <w:szCs w:val="24"/>
        </w:rPr>
        <w:t>ерниговское</w:t>
      </w:r>
      <w:proofErr w:type="spellEnd"/>
      <w:r w:rsidRPr="009567D2">
        <w:rPr>
          <w:rFonts w:ascii="Times New Roman" w:hAnsi="Times New Roman" w:cs="Times New Roman"/>
          <w:sz w:val="24"/>
          <w:szCs w:val="24"/>
        </w:rPr>
        <w:t>       для присвоения (изменения или аннулирования) адреса объекту недвижимости,</w:t>
      </w:r>
      <w:r w:rsidR="009567D2">
        <w:rPr>
          <w:rFonts w:ascii="Times New Roman" w:hAnsi="Times New Roman" w:cs="Times New Roman"/>
          <w:sz w:val="24"/>
          <w:szCs w:val="24"/>
        </w:rPr>
        <w:t xml:space="preserve"> </w:t>
      </w:r>
      <w:r w:rsidRPr="009567D2">
        <w:rPr>
          <w:rFonts w:ascii="Times New Roman" w:hAnsi="Times New Roman" w:cs="Times New Roman"/>
          <w:sz w:val="24"/>
          <w:szCs w:val="24"/>
        </w:rPr>
        <w:t xml:space="preserve">расположенному на территории </w:t>
      </w:r>
      <w:proofErr w:type="spellStart"/>
      <w:r w:rsidR="009567D2" w:rsidRPr="009567D2">
        <w:rPr>
          <w:rFonts w:ascii="Times New Roman" w:hAnsi="Times New Roman" w:cs="Times New Roman"/>
          <w:sz w:val="24"/>
          <w:szCs w:val="24"/>
        </w:rPr>
        <w:t>с.п.Черниговское</w:t>
      </w:r>
      <w:proofErr w:type="spellEnd"/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704"/>
        <w:gridCol w:w="1012"/>
        <w:gridCol w:w="1337"/>
        <w:gridCol w:w="1604"/>
      </w:tblGrid>
      <w:tr w:rsidR="008A31EA" w:rsidRPr="009567D2" w:rsidTr="008A31EA">
        <w:trPr>
          <w:trHeight w:val="240"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        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(заполнить соответствующие строки)</w:t>
            </w:r>
          </w:p>
        </w:tc>
        <w:tc>
          <w:tcPr>
            <w:tcW w:w="35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Документы представлены</w:t>
            </w:r>
          </w:p>
        </w:tc>
      </w:tr>
      <w:tr w:rsidR="008A31EA" w:rsidRPr="009567D2" w:rsidTr="008A31EA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на бумажных   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носителях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на электронных носителях</w:t>
            </w:r>
          </w:p>
        </w:tc>
      </w:tr>
      <w:tr w:rsidR="008A31EA" w:rsidRPr="009567D2" w:rsidTr="008A31EA">
        <w:trPr>
          <w:trHeight w:val="6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экзем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пляров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кол-во 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листов 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в одном 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br/>
              <w:t>файла</w:t>
            </w: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(для заявителей физических лиц), копия доверенности (для доверенных лиц).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 1.1.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 1.2.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6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2. 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удостоверяющих право собственности на объект недвижимости (объект </w:t>
            </w:r>
            <w:proofErr w:type="spell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троительства</w:t>
            </w:r>
            <w:proofErr w:type="spell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, земельный участок).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2.1.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24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 2.2.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21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3.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Копия правоустанавливающего документа на земельный участок, на котором расположен объект </w:t>
            </w:r>
            <w:proofErr w:type="spell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троительства</w:t>
            </w:r>
            <w:proofErr w:type="spell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90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3.1.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4.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Схема местоположения земельного участка, которому присваивается адрес.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4.1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5.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Схема местоположения объекта </w:t>
            </w:r>
            <w:proofErr w:type="spell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троительства</w:t>
            </w:r>
            <w:proofErr w:type="spell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,  которому присваивается адрес.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5.1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6.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Копия разрешения на строительство (для строящихся объектов).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6.1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 7.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Копия  акта приемки  (для вновь построенных объектов).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EA" w:rsidRPr="009567D2" w:rsidTr="008A31EA">
        <w:trPr>
          <w:trHeight w:val="375"/>
        </w:trPr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 7.1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       _________________            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7D2">
        <w:rPr>
          <w:rFonts w:ascii="Times New Roman" w:hAnsi="Times New Roman" w:cs="Times New Roman"/>
          <w:sz w:val="24"/>
          <w:szCs w:val="24"/>
        </w:rPr>
        <w:t>(должность законного или иного уполномоченного       (подпись)                             (расшифровка подписи)</w:t>
      </w:r>
      <w:proofErr w:type="gramEnd"/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представителя застройщика – юридического лица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или фамилия, имя, отчество гражданина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 М.П.                                                                          "______" ________________ 20______ г.</w:t>
      </w:r>
    </w:p>
    <w:p w:rsid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66C80" w:rsidRPr="009567D2" w:rsidRDefault="00A66C80" w:rsidP="009567D2">
      <w:pPr>
        <w:rPr>
          <w:rFonts w:ascii="Times New Roman" w:hAnsi="Times New Roman" w:cs="Times New Roman"/>
          <w:sz w:val="24"/>
          <w:szCs w:val="24"/>
        </w:rPr>
      </w:pPr>
    </w:p>
    <w:p w:rsidR="009567D2" w:rsidRPr="009567D2" w:rsidRDefault="009567D2" w:rsidP="009567D2">
      <w:pPr>
        <w:rPr>
          <w:rFonts w:ascii="Times New Roman" w:hAnsi="Times New Roman" w:cs="Times New Roman"/>
          <w:sz w:val="24"/>
          <w:szCs w:val="24"/>
        </w:rPr>
      </w:pPr>
    </w:p>
    <w:p w:rsidR="008A31EA" w:rsidRPr="009567D2" w:rsidRDefault="008A31EA" w:rsidP="00A66C80">
      <w:pPr>
        <w:jc w:val="right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       Приложение 2</w:t>
      </w:r>
    </w:p>
    <w:p w:rsidR="008A31EA" w:rsidRPr="009567D2" w:rsidRDefault="008A31EA" w:rsidP="00A66C80">
      <w:pPr>
        <w:jc w:val="right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 к Административному регламенту</w:t>
      </w:r>
    </w:p>
    <w:p w:rsidR="008A31EA" w:rsidRPr="009567D2" w:rsidRDefault="008A31EA" w:rsidP="00A66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Блок - схема</w:t>
      </w:r>
    </w:p>
    <w:p w:rsidR="008A31EA" w:rsidRPr="009567D2" w:rsidRDefault="008A31EA" w:rsidP="00A66C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муниципальной услуги «Присвоение, изменение и аннулирование адресов объектам недвижимости,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направляет в администрацию  </w:t>
            </w:r>
            <w:proofErr w:type="spell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ерниговское</w:t>
            </w:r>
            <w:proofErr w:type="spell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заявление о присвоении (изменении, аннулировании) адреса объекту недвижимости, а также необходимые документы.</w:t>
            </w:r>
          </w:p>
        </w:tc>
      </w:tr>
    </w:tbl>
    <w:p w:rsidR="008A31EA" w:rsidRPr="009567D2" w:rsidRDefault="008A31EA" w:rsidP="00A66C80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  осуществляет регистрацию заявления в соответствии с правилами делопроизводства и после визирования заявления передает его вместе с пакетом приложенных документов  главе администрации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Специалист ответственный  за предоставление услуги осуществляет проверку наличия документов, соответствие их требованиям административного регламента.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Документы представлены не в полном объеме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Документы представлены в полном объеме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Специалист  направляет запрос в рамках межведомственного взаимодействия.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Документы соответствуют  установленным требованиям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Документы  не соответствуют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установленным  требованиям</w:t>
            </w:r>
          </w:p>
        </w:tc>
      </w:tr>
    </w:tbl>
    <w:p w:rsidR="008A31EA" w:rsidRPr="009567D2" w:rsidRDefault="008A31EA" w:rsidP="00A66C80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   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  готовит проект постановления администрации  Майского сельсовета о присвоении (изменении, аннулировании) адреса объекту недвижимости. Постановление оформляется в соответствии с регламентом по делопроизводству.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A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  готовит  письмо администрации </w:t>
            </w:r>
            <w:proofErr w:type="spellStart"/>
            <w:r w:rsidR="00A66C8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A66C8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A66C80">
              <w:rPr>
                <w:rFonts w:ascii="Times New Roman" w:hAnsi="Times New Roman" w:cs="Times New Roman"/>
                <w:sz w:val="24"/>
                <w:szCs w:val="24"/>
              </w:rPr>
              <w:t>ерниговское</w:t>
            </w:r>
            <w:proofErr w:type="spellEnd"/>
            <w:r w:rsidR="00A6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об отказе в  присвоении (изменении, аннулировании) адреса объекту недвижимости.</w:t>
            </w:r>
          </w:p>
        </w:tc>
      </w:tr>
    </w:tbl>
    <w:p w:rsidR="008A31EA" w:rsidRPr="009567D2" w:rsidRDefault="008A31EA" w:rsidP="00A66C80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</w:p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приглашает заявителя                                 для получения документов.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Специалист администрации выдает заявителю документы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 администрации  </w:t>
            </w:r>
            <w:proofErr w:type="spell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ерниговское</w:t>
            </w:r>
            <w:proofErr w:type="spell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(под роспись) - в соответствии с принятым решением: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постановление о присвоении, изменении, аннулировании адреса объекту недвижимости;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письмо об отказе в присвоении, изменении,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       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аннулировании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 адреса объекту недвижимости;</w:t>
            </w:r>
          </w:p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    и  оригиналы документов заявителя.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Заявитель приходит в администрацию  для  получения   документов в течени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           3-х дней со дня уведомления.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Заявитель не является в администрацию в течени</w:t>
            </w:r>
            <w:proofErr w:type="gramStart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 3-х дней со дня  уведомления. 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администрации </w:t>
            </w:r>
            <w:proofErr w:type="spell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>ерниговское</w:t>
            </w:r>
            <w:proofErr w:type="spellEnd"/>
            <w:r w:rsidR="009567D2" w:rsidRPr="0095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направляются заявителю заказным почтовым отправлением  в соответствии с регламентом  по делопроизводству.    Документы, прилагаемые к заявлению, остаются в  администрации до получения их заявителем.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8A31EA" w:rsidRPr="009567D2" w:rsidTr="008A31EA">
        <w:tc>
          <w:tcPr>
            <w:tcW w:w="0" w:type="auto"/>
            <w:vAlign w:val="center"/>
            <w:hideMark/>
          </w:tcPr>
          <w:p w:rsidR="008A31EA" w:rsidRPr="009567D2" w:rsidRDefault="008A31EA" w:rsidP="0095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7D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регистрирует адрес объекта недвижимости в адресном классификаторе</w:t>
            </w:r>
          </w:p>
        </w:tc>
      </w:tr>
    </w:tbl>
    <w:p w:rsidR="008A31EA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t> </w:t>
      </w:r>
    </w:p>
    <w:p w:rsidR="00F64136" w:rsidRPr="009567D2" w:rsidRDefault="008A31EA" w:rsidP="009567D2">
      <w:pPr>
        <w:rPr>
          <w:rFonts w:ascii="Times New Roman" w:hAnsi="Times New Roman" w:cs="Times New Roman"/>
          <w:sz w:val="24"/>
          <w:szCs w:val="24"/>
        </w:rPr>
      </w:pPr>
      <w:r w:rsidRPr="009567D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sectPr w:rsidR="00F64136" w:rsidRPr="009567D2" w:rsidSect="0028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3046"/>
    <w:multiLevelType w:val="multilevel"/>
    <w:tmpl w:val="338C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6681D"/>
    <w:multiLevelType w:val="multilevel"/>
    <w:tmpl w:val="A9606FBC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ourier New"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ourier New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ourier New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ourier New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ourier New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eastAsia="Courier New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ourier New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eastAsia="Courier New" w:hint="default"/>
        <w:color w:val="00000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ED"/>
    <w:rsid w:val="001074A8"/>
    <w:rsid w:val="0015185F"/>
    <w:rsid w:val="00286EF7"/>
    <w:rsid w:val="002B44F7"/>
    <w:rsid w:val="002F0978"/>
    <w:rsid w:val="00470CE5"/>
    <w:rsid w:val="00471B36"/>
    <w:rsid w:val="00564F3E"/>
    <w:rsid w:val="00592E4A"/>
    <w:rsid w:val="005A2668"/>
    <w:rsid w:val="005C23A9"/>
    <w:rsid w:val="006B5D04"/>
    <w:rsid w:val="006C2A2D"/>
    <w:rsid w:val="007D131B"/>
    <w:rsid w:val="007D5005"/>
    <w:rsid w:val="008A31EA"/>
    <w:rsid w:val="008A369E"/>
    <w:rsid w:val="008A6EC0"/>
    <w:rsid w:val="008B613B"/>
    <w:rsid w:val="008D7944"/>
    <w:rsid w:val="009548B7"/>
    <w:rsid w:val="009567D2"/>
    <w:rsid w:val="009F7363"/>
    <w:rsid w:val="00A66C80"/>
    <w:rsid w:val="00AC20CA"/>
    <w:rsid w:val="00B84C0E"/>
    <w:rsid w:val="00BF3655"/>
    <w:rsid w:val="00CF5C44"/>
    <w:rsid w:val="00D07C3A"/>
    <w:rsid w:val="00D37E6B"/>
    <w:rsid w:val="00D91908"/>
    <w:rsid w:val="00DD77ED"/>
    <w:rsid w:val="00E218C5"/>
    <w:rsid w:val="00F0633D"/>
    <w:rsid w:val="00F64136"/>
    <w:rsid w:val="00F9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9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8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9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4874/5cb260c13bb77991855d9c76f8d1d4c8/" TargetMode="External"/><Relationship Id="rId13" Type="http://schemas.openxmlformats.org/officeDocument/2006/relationships/hyperlink" Target="consultantplus://offline/ref=E89E9DA4F83E93E143CC5B692C2FE737E7B01762ABF9440A3FE0348C9CjDuEK" TargetMode="External"/><Relationship Id="rId18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26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AB76CC07DAC348E0003252618D478DE4BA5555415B836359D7D8DD6BE3286156AAF6E3110AE5BF43773D6473F17BC5988CC0DEE6D31H" TargetMode="External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E89E9DA4F83E93E143CC5B692C2FE737E7B0176FABFC440A3FE0348C9CjDuEK" TargetMode="External"/><Relationship Id="rId17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25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20" Type="http://schemas.openxmlformats.org/officeDocument/2006/relationships/hyperlink" Target="consultantplus://offline/ref=0AB76CC07DAC348E0003252618D478DE4BA7545216BC36359D7D8DD6BE3286156AAF6E391AAE5BF43773D6473F17BC5988CC0DEE6D31H" TargetMode="External"/><Relationship Id="rId29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base.garant.ru/70865886/53f89421bbdaf741eb2d1ecc4ddb4c33/" TargetMode="External"/><Relationship Id="rId24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32" Type="http://schemas.openxmlformats.org/officeDocument/2006/relationships/hyperlink" Target="consultantplus://offline/ref=0AB76CC07DAC348E0003252618D478DE4BA6505915BA36359D7D8DD6BE3286156AAF6E3918A50FA4732D8F14735CB15E9ED00DEAC697559F693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23" Type="http://schemas.openxmlformats.org/officeDocument/2006/relationships/hyperlink" Target="consultantplus://offline/ref=0AB76CC07DAC348E0003252618D478DE4BA651511FBD36359D7D8DD6BE3286156AAF6E3E11A704F122628E483501A25C93D00FEFD9693CH" TargetMode="External"/><Relationship Id="rId28" Type="http://schemas.openxmlformats.org/officeDocument/2006/relationships/hyperlink" Target="file:///C:\Users\Gilev\Downloads\%D0%98%D0%BD%D1%84%D0%BE%20%D0%B4%D0%BB%D1%8F%20%D0%BE%D1%82%D0%B2%D0%B5%D1%82%D0%B0%20%D0%BD%D0%B0%20%D0%BF%D1%80%D0%BE%D1%82%D0%B5%D1%81%D1%82%20%D0%BF%D0%BE%20%D0%90%D0%A0.doc" TargetMode="External"/><Relationship Id="rId10" Type="http://schemas.openxmlformats.org/officeDocument/2006/relationships/hyperlink" Target="https://adm-chernigovskoe.ru/" TargetMode="External"/><Relationship Id="rId19" Type="http://schemas.openxmlformats.org/officeDocument/2006/relationships/hyperlink" Target="consultantplus://offline/ref=0AB76CC07DAC348E0003252618D478DE4BA5555415B836359D7D8DD6BE3286156AAF6E3918A50CA0712D8F14735CB15E9ED00DEAC697559F6934H" TargetMode="External"/><Relationship Id="rId31" Type="http://schemas.openxmlformats.org/officeDocument/2006/relationships/hyperlink" Target="file:///C:\Users\Gilev\Downloads\%D0%98%D0%BD%D1%84%D0%BE%20%D0%B4%D0%BB%D1%8F%20%D0%BE%D1%82%D0%B2%D0%B5%D1%82%D0%B0%20%D0%BD%D0%B0%20%D0%BF%D1%80%D0%BE%D1%82%D0%B5%D1%81%D1%82%20%D0%BF%D0%BE%20%D0%90%D0%A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54874/425e380a8fdd9b1146ee50c3e72c8c03/" TargetMode="External"/><Relationship Id="rId14" Type="http://schemas.openxmlformats.org/officeDocument/2006/relationships/hyperlink" Target="consultantplus://offline/ref=AB680993FC80B8E73C98A3B5A7CC7EE8C6B3D653C0F78549FD5F499EE82320C1ACB40205k6bEE" TargetMode="External"/><Relationship Id="rId22" Type="http://schemas.openxmlformats.org/officeDocument/2006/relationships/hyperlink" Target="consultantplus://offline/ref=0AB76CC07DAC348E0003252618D478DE4BA7555116BB36359D7D8DD6BE3286156AAF6E3918A407A4752D8F14735CB15E9ED00DEAC697559F6934H" TargetMode="External"/><Relationship Id="rId27" Type="http://schemas.openxmlformats.org/officeDocument/2006/relationships/hyperlink" Target="file:///C:\Users\Gilev\Downloads\%D0%98%D0%BD%D1%84%D0%BE%20%D0%B4%D0%BB%D1%8F%20%D0%BE%D1%82%D0%B2%D0%B5%D1%82%D0%B0%20%D0%BD%D0%B0%20%D0%BF%D1%80%D0%BE%D1%82%D0%B5%D1%81%D1%82%20%D0%BF%D0%BE%20%D0%90%D0%A0.doc" TargetMode="External"/><Relationship Id="rId30" Type="http://schemas.openxmlformats.org/officeDocument/2006/relationships/hyperlink" Target="file:///C:\Users\Gilev\Downloads\%D0%98%D0%BD%D1%84%D0%BE%20%D0%B4%D0%BB%D1%8F%20%D0%BE%D1%82%D0%B2%D0%B5%D1%82%D0%B0%20%D0%BD%D0%B0%20%D0%BF%D1%80%D0%BE%D1%82%D0%B5%D1%81%D1%82%20%D0%BF%D0%BE%20%D0%90%D0%A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9623</Words>
  <Characters>54852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User</cp:lastModifiedBy>
  <cp:revision>4</cp:revision>
  <cp:lastPrinted>2025-09-18T11:47:00Z</cp:lastPrinted>
  <dcterms:created xsi:type="dcterms:W3CDTF">2025-09-08T12:13:00Z</dcterms:created>
  <dcterms:modified xsi:type="dcterms:W3CDTF">2025-09-18T11:47:00Z</dcterms:modified>
</cp:coreProperties>
</file>