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15" w:rsidRPr="00651415" w:rsidRDefault="00651415" w:rsidP="00651415">
      <w:pPr>
        <w:jc w:val="both"/>
        <w:rPr>
          <w:sz w:val="28"/>
          <w:szCs w:val="28"/>
        </w:rPr>
      </w:pPr>
      <w:r w:rsidRPr="00651415">
        <w:rPr>
          <w:noProof/>
          <w:spacing w:val="1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2F24EF" wp14:editId="17A8DF2F">
            <wp:simplePos x="0" y="0"/>
            <wp:positionH relativeFrom="column">
              <wp:posOffset>2520315</wp:posOffset>
            </wp:positionH>
            <wp:positionV relativeFrom="paragraph">
              <wp:posOffset>123825</wp:posOffset>
            </wp:positionV>
            <wp:extent cx="6381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278" y="21000"/>
                <wp:lineTo x="21278" y="0"/>
                <wp:lineTo x="0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  <w:r w:rsidRPr="00651415">
        <w:rPr>
          <w:b/>
          <w:bCs/>
          <w:sz w:val="16"/>
          <w:szCs w:val="24"/>
        </w:rPr>
        <w:t xml:space="preserve">МЕСТНАЯ АДМИНИСТРАЦИЯ СЕЛЬСКОГО ПОСЕЛЕНИЯ </w:t>
      </w:r>
      <w:proofErr w:type="gramStart"/>
      <w:r w:rsidRPr="00651415">
        <w:rPr>
          <w:b/>
          <w:bCs/>
          <w:sz w:val="16"/>
          <w:szCs w:val="24"/>
        </w:rPr>
        <w:t>ЧЕРНИГОВСКОЕ</w:t>
      </w:r>
      <w:proofErr w:type="gramEnd"/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  <w:r w:rsidRPr="00651415">
        <w:rPr>
          <w:b/>
          <w:bCs/>
          <w:sz w:val="16"/>
          <w:szCs w:val="24"/>
        </w:rPr>
        <w:t>ПРОХЛАДНЕНСКОГО МУНИЦИПАЛЬНОГО РАЙОНА КАБАРДИНО-БАЛКАРСКОЙ РЕСПУБЛИКИ</w:t>
      </w: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  <w:r w:rsidRPr="00651415">
        <w:rPr>
          <w:b/>
          <w:bCs/>
          <w:sz w:val="16"/>
          <w:szCs w:val="24"/>
        </w:rPr>
        <w:t>КЪЭБЭРДЕЙ-БАЛЪКЪЭР РЕСПУБЛИКЭ ПРОХЛАДНЭ МУНИЦИПАЛЬНЭ РАЙОНЫМ</w:t>
      </w: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  <w:r w:rsidRPr="00651415">
        <w:rPr>
          <w:b/>
          <w:bCs/>
          <w:sz w:val="16"/>
          <w:szCs w:val="24"/>
        </w:rPr>
        <w:t>ЧЕРНИГОВСКЭ КЪУАЖЭ АДМИНИСТРАЦЭ</w:t>
      </w: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  <w:r w:rsidRPr="00651415">
        <w:rPr>
          <w:b/>
          <w:bCs/>
          <w:sz w:val="16"/>
          <w:szCs w:val="24"/>
        </w:rPr>
        <w:t>КЪАБАРТЫ-МАЛКЪАР РЕСПУБЛИКА ПРОХЛАДНА МУНИЦИПАЛЬНА РАЙОНУНУ</w:t>
      </w: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  <w:r w:rsidRPr="00651415">
        <w:rPr>
          <w:b/>
          <w:bCs/>
          <w:sz w:val="16"/>
          <w:szCs w:val="24"/>
        </w:rPr>
        <w:t>ЧЕРНИГОВСКОЕ ЭЛИНИ АДМИНИСТРАЦИЯСЫ</w:t>
      </w:r>
    </w:p>
    <w:p w:rsidR="00651415" w:rsidRPr="00651415" w:rsidRDefault="00651415" w:rsidP="00651415">
      <w:pPr>
        <w:pBdr>
          <w:bottom w:val="single" w:sz="12" w:space="1" w:color="auto"/>
        </w:pBdr>
        <w:jc w:val="center"/>
        <w:rPr>
          <w:b/>
          <w:bCs/>
          <w:sz w:val="16"/>
          <w:szCs w:val="24"/>
        </w:rPr>
      </w:pPr>
    </w:p>
    <w:p w:rsidR="00651415" w:rsidRPr="00651415" w:rsidRDefault="00651415" w:rsidP="00651415">
      <w:pPr>
        <w:keepNext/>
        <w:pBdr>
          <w:top w:val="single" w:sz="12" w:space="1" w:color="auto"/>
          <w:bottom w:val="single" w:sz="12" w:space="1" w:color="auto"/>
        </w:pBdr>
        <w:jc w:val="center"/>
        <w:outlineLvl w:val="2"/>
        <w:rPr>
          <w:b/>
          <w:bCs/>
          <w:sz w:val="16"/>
          <w:szCs w:val="16"/>
        </w:rPr>
      </w:pPr>
      <w:proofErr w:type="gramStart"/>
      <w:r w:rsidRPr="00651415">
        <w:rPr>
          <w:b/>
          <w:bCs/>
          <w:sz w:val="16"/>
          <w:szCs w:val="16"/>
        </w:rPr>
        <w:t>П</w:t>
      </w:r>
      <w:proofErr w:type="gramEnd"/>
      <w:r w:rsidRPr="00651415">
        <w:rPr>
          <w:b/>
          <w:bCs/>
          <w:sz w:val="16"/>
          <w:szCs w:val="16"/>
        </w:rPr>
        <w:t xml:space="preserve"> – и   361021   КБР  Прохладненский район     с. Черниговское  ул. Кравченко 80 тел  9–35-35</w:t>
      </w:r>
    </w:p>
    <w:p w:rsidR="00651415" w:rsidRPr="00651415" w:rsidRDefault="00651415" w:rsidP="00651415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693"/>
      </w:tblGrid>
      <w:tr w:rsidR="00651415" w:rsidRPr="00651415" w:rsidTr="00285D20">
        <w:tc>
          <w:tcPr>
            <w:tcW w:w="4927" w:type="dxa"/>
          </w:tcPr>
          <w:p w:rsidR="00651415" w:rsidRPr="00651415" w:rsidRDefault="00651415" w:rsidP="00651415">
            <w:pPr>
              <w:rPr>
                <w:b/>
                <w:sz w:val="28"/>
                <w:szCs w:val="28"/>
              </w:rPr>
            </w:pPr>
            <w:r w:rsidRPr="00651415">
              <w:rPr>
                <w:b/>
                <w:sz w:val="28"/>
                <w:szCs w:val="28"/>
              </w:rPr>
              <w:t>25.0</w:t>
            </w:r>
            <w:r>
              <w:rPr>
                <w:b/>
                <w:sz w:val="28"/>
                <w:szCs w:val="28"/>
              </w:rPr>
              <w:t>7</w:t>
            </w:r>
            <w:r w:rsidRPr="00651415">
              <w:rPr>
                <w:b/>
                <w:sz w:val="28"/>
                <w:szCs w:val="28"/>
              </w:rPr>
              <w:t>.2022 г.</w:t>
            </w:r>
          </w:p>
        </w:tc>
        <w:tc>
          <w:tcPr>
            <w:tcW w:w="4927" w:type="dxa"/>
          </w:tcPr>
          <w:p w:rsidR="00651415" w:rsidRPr="00651415" w:rsidRDefault="00651415" w:rsidP="00651415">
            <w:pPr>
              <w:jc w:val="right"/>
              <w:rPr>
                <w:b/>
                <w:sz w:val="28"/>
                <w:szCs w:val="28"/>
              </w:rPr>
            </w:pPr>
            <w:r w:rsidRPr="00651415">
              <w:rPr>
                <w:b/>
                <w:sz w:val="24"/>
                <w:szCs w:val="24"/>
              </w:rPr>
              <w:t xml:space="preserve">ПОСТАНОВЛЕНИЕ </w:t>
            </w:r>
            <w:r>
              <w:rPr>
                <w:b/>
                <w:sz w:val="24"/>
                <w:szCs w:val="24"/>
              </w:rPr>
              <w:t>№</w:t>
            </w:r>
            <w:r w:rsidR="00912243">
              <w:rPr>
                <w:b/>
                <w:sz w:val="24"/>
                <w:szCs w:val="24"/>
              </w:rPr>
              <w:t>18</w:t>
            </w:r>
            <w:bookmarkStart w:id="0" w:name="_GoBack"/>
            <w:bookmarkEnd w:id="0"/>
          </w:p>
        </w:tc>
      </w:tr>
      <w:tr w:rsidR="00651415" w:rsidRPr="00651415" w:rsidTr="00285D20">
        <w:tc>
          <w:tcPr>
            <w:tcW w:w="4927" w:type="dxa"/>
          </w:tcPr>
          <w:p w:rsidR="00651415" w:rsidRPr="00651415" w:rsidRDefault="00651415" w:rsidP="006514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651415" w:rsidRPr="00651415" w:rsidRDefault="00651415" w:rsidP="00651415">
            <w:pPr>
              <w:jc w:val="center"/>
              <w:rPr>
                <w:b/>
                <w:sz w:val="28"/>
                <w:szCs w:val="28"/>
              </w:rPr>
            </w:pPr>
            <w:r w:rsidRPr="00651415">
              <w:rPr>
                <w:b/>
                <w:sz w:val="24"/>
                <w:szCs w:val="24"/>
              </w:rPr>
              <w:t xml:space="preserve">                                 ПОСТАНОВЛЕНЭ №</w:t>
            </w:r>
          </w:p>
        </w:tc>
      </w:tr>
      <w:tr w:rsidR="00651415" w:rsidRPr="00651415" w:rsidTr="00285D20">
        <w:tc>
          <w:tcPr>
            <w:tcW w:w="4927" w:type="dxa"/>
          </w:tcPr>
          <w:p w:rsidR="00651415" w:rsidRPr="00651415" w:rsidRDefault="00651415" w:rsidP="006514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651415" w:rsidRPr="00651415" w:rsidRDefault="00651415" w:rsidP="00651415">
            <w:pPr>
              <w:jc w:val="center"/>
              <w:rPr>
                <w:b/>
                <w:sz w:val="28"/>
                <w:szCs w:val="28"/>
              </w:rPr>
            </w:pPr>
            <w:r w:rsidRPr="00651415">
              <w:rPr>
                <w:b/>
                <w:sz w:val="24"/>
                <w:szCs w:val="24"/>
              </w:rPr>
              <w:t xml:space="preserve">                                                    БЕГИМ №</w:t>
            </w:r>
          </w:p>
        </w:tc>
      </w:tr>
    </w:tbl>
    <w:p w:rsidR="00651415" w:rsidRPr="00651415" w:rsidRDefault="00651415" w:rsidP="00651415">
      <w:pPr>
        <w:jc w:val="center"/>
        <w:rPr>
          <w:b/>
          <w:color w:val="FF0000"/>
          <w:sz w:val="28"/>
          <w:szCs w:val="28"/>
        </w:rPr>
      </w:pPr>
    </w:p>
    <w:p w:rsidR="00651415" w:rsidRDefault="00651415" w:rsidP="00651415">
      <w:pPr>
        <w:jc w:val="center"/>
        <w:rPr>
          <w:color w:val="000000"/>
          <w:sz w:val="28"/>
          <w:szCs w:val="28"/>
        </w:rPr>
      </w:pPr>
    </w:p>
    <w:p w:rsidR="00651415" w:rsidRDefault="00651415" w:rsidP="00651415">
      <w:pPr>
        <w:rPr>
          <w:color w:val="000000"/>
          <w:sz w:val="28"/>
          <w:szCs w:val="28"/>
        </w:rPr>
      </w:pPr>
    </w:p>
    <w:p w:rsidR="00651415" w:rsidRDefault="00651415" w:rsidP="00651415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Об утверждении нормативов состава сточных вод, для абонентов сельского поселения Черниговское Прохладненского муниципального района </w:t>
      </w:r>
      <w:r>
        <w:rPr>
          <w:sz w:val="28"/>
          <w:szCs w:val="28"/>
        </w:rPr>
        <w:t>Кабардино-Балкарской Республики</w:t>
      </w:r>
      <w:r>
        <w:rPr>
          <w:color w:val="000000"/>
          <w:sz w:val="28"/>
          <w:szCs w:val="28"/>
        </w:rPr>
        <w:t xml:space="preserve"> осуществляющих водоотведение</w:t>
      </w:r>
      <w:proofErr w:type="gramEnd"/>
    </w:p>
    <w:p w:rsidR="00651415" w:rsidRDefault="00651415" w:rsidP="00651415">
      <w:pPr>
        <w:jc w:val="center"/>
        <w:rPr>
          <w:color w:val="000000"/>
          <w:sz w:val="28"/>
          <w:szCs w:val="28"/>
        </w:rPr>
      </w:pPr>
    </w:p>
    <w:p w:rsidR="00651415" w:rsidRDefault="00651415" w:rsidP="00651415">
      <w:pPr>
        <w:pStyle w:val="2"/>
        <w:ind w:firstLine="708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Руководствуясь  пунктом 4.3 части 1 статьи 17 Федерального закона    от 06.10.2003 №131-ФЗ «Об общих принципах организации местного самоуправления в Российской Федерации», пунктом 9.1 части 1 статьи 6 Федерального закона от 07.12.2011 № 416-ФЗ «О водоснабжении и водоотведении», </w:t>
      </w:r>
      <w:hyperlink r:id="rId7" w:history="1">
        <w:proofErr w:type="gramStart"/>
        <w:r w:rsidRPr="00651415">
          <w:rPr>
            <w:rStyle w:val="a3"/>
            <w:rFonts w:eastAsia="Calibri"/>
            <w:b w:val="0"/>
            <w:color w:val="auto"/>
            <w:sz w:val="28"/>
            <w:szCs w:val="28"/>
            <w:u w:val="none"/>
          </w:rPr>
          <w:t>постановлен</w:t>
        </w:r>
      </w:hyperlink>
      <w:r w:rsidRPr="00651415">
        <w:rPr>
          <w:b w:val="0"/>
          <w:sz w:val="28"/>
          <w:szCs w:val="28"/>
        </w:rPr>
        <w:t>ием</w:t>
      </w:r>
      <w:proofErr w:type="gramEnd"/>
      <w:r>
        <w:rPr>
          <w:b w:val="0"/>
          <w:color w:val="000000"/>
          <w:sz w:val="28"/>
          <w:szCs w:val="28"/>
        </w:rPr>
        <w:t xml:space="preserve"> Правительства Российской Федерации             от 22.05.2020 № 728 «Об утверждении правил осуществления контроля состава и свойств сточных вод и о внесении изменений и признании </w:t>
      </w:r>
      <w:proofErr w:type="gramStart"/>
      <w:r>
        <w:rPr>
          <w:b w:val="0"/>
          <w:color w:val="000000"/>
          <w:sz w:val="28"/>
          <w:szCs w:val="28"/>
        </w:rPr>
        <w:t>утратившими</w:t>
      </w:r>
      <w:proofErr w:type="gramEnd"/>
      <w:r>
        <w:rPr>
          <w:b w:val="0"/>
          <w:color w:val="000000"/>
          <w:sz w:val="28"/>
          <w:szCs w:val="28"/>
        </w:rPr>
        <w:t xml:space="preserve"> силу некоторых актов Правительства Российской Федерации», </w:t>
      </w:r>
      <w:r>
        <w:rPr>
          <w:b w:val="0"/>
          <w:sz w:val="28"/>
          <w:szCs w:val="28"/>
        </w:rPr>
        <w:t>местная администрация сельского поселения Черниговское Прохладненского муниципального района</w:t>
      </w:r>
      <w:r>
        <w:rPr>
          <w:sz w:val="28"/>
          <w:szCs w:val="28"/>
        </w:rPr>
        <w:t xml:space="preserve"> </w:t>
      </w:r>
      <w:proofErr w:type="gramStart"/>
      <w:r w:rsidRPr="00651415">
        <w:rPr>
          <w:sz w:val="28"/>
          <w:szCs w:val="28"/>
        </w:rPr>
        <w:t>п</w:t>
      </w:r>
      <w:proofErr w:type="gramEnd"/>
      <w:r w:rsidRPr="00651415">
        <w:rPr>
          <w:sz w:val="28"/>
          <w:szCs w:val="28"/>
        </w:rPr>
        <w:t xml:space="preserve"> о с т а н о в л я е т:</w:t>
      </w:r>
    </w:p>
    <w:p w:rsidR="00651415" w:rsidRPr="00651415" w:rsidRDefault="00651415" w:rsidP="00651415">
      <w:pPr>
        <w:pStyle w:val="a6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Утвердить нормативы состава сточных вод, для абонентов сельского поселения Черниговское Прохладненского муниципального района </w:t>
      </w:r>
      <w:r>
        <w:rPr>
          <w:sz w:val="28"/>
          <w:szCs w:val="28"/>
        </w:rPr>
        <w:t>Кабардино-Балкарской Республики</w:t>
      </w:r>
      <w:r>
        <w:rPr>
          <w:color w:val="000000"/>
          <w:sz w:val="28"/>
          <w:szCs w:val="28"/>
        </w:rPr>
        <w:t xml:space="preserve"> осуществляющих водоотведение (прилагаются).</w:t>
      </w:r>
      <w:proofErr w:type="gramEnd"/>
    </w:p>
    <w:p w:rsidR="00651415" w:rsidRDefault="00651415" w:rsidP="00651415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подлежит о</w:t>
      </w:r>
      <w:r>
        <w:rPr>
          <w:rFonts w:ascii="Times New Roman" w:hAnsi="Times New Roman"/>
          <w:color w:val="000000"/>
          <w:sz w:val="28"/>
          <w:szCs w:val="28"/>
        </w:rPr>
        <w:t>бнародованию в порядке, установленном Уставом сельского поселения Черниговское Прохладненского муниципального района КБР.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651415" w:rsidRPr="00651415" w:rsidRDefault="00DB4921" w:rsidP="0065141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1415" w:rsidRPr="00651415">
        <w:rPr>
          <w:rFonts w:ascii="Times New Roman" w:hAnsi="Times New Roman" w:cs="Times New Roman"/>
          <w:sz w:val="28"/>
          <w:szCs w:val="28"/>
        </w:rPr>
        <w:t xml:space="preserve">. Контроль настоящего постановления возложить на главного специалиста по доходам местной администрации сельского поселения </w:t>
      </w:r>
      <w:proofErr w:type="gramStart"/>
      <w:r w:rsidR="00651415" w:rsidRPr="00651415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651415" w:rsidRPr="00651415">
        <w:rPr>
          <w:rFonts w:ascii="Times New Roman" w:hAnsi="Times New Roman" w:cs="Times New Roman"/>
          <w:sz w:val="28"/>
          <w:szCs w:val="28"/>
        </w:rPr>
        <w:t xml:space="preserve">  Прохладненского муницип</w:t>
      </w:r>
      <w:r>
        <w:rPr>
          <w:rFonts w:ascii="Times New Roman" w:hAnsi="Times New Roman" w:cs="Times New Roman"/>
          <w:sz w:val="28"/>
          <w:szCs w:val="28"/>
        </w:rPr>
        <w:t>ального района.</w:t>
      </w: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Настоящее постановление вступает в силу с момента его официального обнародования и распространяется на правоотношения, возникшие с 01.07.2020 года.</w:t>
      </w: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51415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местной администрации</w:t>
      </w:r>
    </w:p>
    <w:p w:rsidR="00651415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 w:rsidR="00651415">
        <w:rPr>
          <w:sz w:val="28"/>
          <w:szCs w:val="28"/>
        </w:rPr>
        <w:t xml:space="preserve">                                                                                Прохладненского муниципального района</w:t>
      </w: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Кабардино-Балкарской Республики                     </w:t>
      </w:r>
      <w:r w:rsidR="00DB4921">
        <w:rPr>
          <w:sz w:val="28"/>
          <w:szCs w:val="28"/>
        </w:rPr>
        <w:t xml:space="preserve">                            Н.А. Голиков</w:t>
      </w:r>
    </w:p>
    <w:p w:rsidR="00651415" w:rsidRDefault="00651415" w:rsidP="00651415">
      <w:pPr>
        <w:pStyle w:val="a5"/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роман" w:hAnsi="роман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роман" w:hAnsi="роман"/>
          <w:sz w:val="28"/>
          <w:szCs w:val="28"/>
        </w:rPr>
        <w:t xml:space="preserve">       </w:t>
      </w:r>
      <w:r>
        <w:rPr>
          <w:rFonts w:ascii="роман" w:hAnsi="роман"/>
          <w:color w:val="000000"/>
          <w:sz w:val="28"/>
          <w:szCs w:val="28"/>
        </w:rPr>
        <w:t>                                                                     Утверждены</w:t>
      </w: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</w:p>
    <w:p w:rsidR="00651415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right"/>
        <w:rPr>
          <w:rFonts w:ascii="роман" w:hAnsi="роман"/>
          <w:color w:val="000000"/>
          <w:sz w:val="28"/>
          <w:szCs w:val="28"/>
        </w:rPr>
      </w:pPr>
      <w:r>
        <w:rPr>
          <w:rFonts w:ascii="роман" w:hAnsi="роман"/>
          <w:color w:val="000000"/>
          <w:sz w:val="28"/>
          <w:szCs w:val="28"/>
        </w:rPr>
        <w:t>Утверждены</w:t>
      </w:r>
    </w:p>
    <w:p w:rsidR="00651415" w:rsidRDefault="00DB4921" w:rsidP="00DB4921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111"/>
        <w:jc w:val="right"/>
        <w:rPr>
          <w:rFonts w:ascii="роман" w:hAnsi="роман"/>
          <w:color w:val="000000"/>
          <w:sz w:val="28"/>
          <w:szCs w:val="28"/>
        </w:rPr>
      </w:pPr>
      <w:r>
        <w:rPr>
          <w:rFonts w:ascii="роман" w:hAnsi="роман"/>
          <w:color w:val="000000"/>
          <w:sz w:val="28"/>
          <w:szCs w:val="28"/>
        </w:rPr>
        <w:t xml:space="preserve">постановлением местной </w:t>
      </w:r>
      <w:r w:rsidR="00651415">
        <w:rPr>
          <w:rFonts w:ascii="роман" w:hAnsi="роман"/>
          <w:color w:val="000000"/>
          <w:sz w:val="28"/>
          <w:szCs w:val="28"/>
        </w:rPr>
        <w:t>администрации</w:t>
      </w:r>
    </w:p>
    <w:p w:rsidR="00651415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proofErr w:type="gramStart"/>
      <w:r>
        <w:rPr>
          <w:color w:val="000000"/>
          <w:sz w:val="28"/>
          <w:szCs w:val="28"/>
        </w:rPr>
        <w:t>Черниговское</w:t>
      </w:r>
      <w:proofErr w:type="gramEnd"/>
      <w:r w:rsidR="00651415">
        <w:rPr>
          <w:color w:val="000000"/>
          <w:sz w:val="28"/>
          <w:szCs w:val="28"/>
        </w:rPr>
        <w:t xml:space="preserve">, </w:t>
      </w: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Прохладненского муниципального района, </w:t>
      </w: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Кабардино-Балкарской Республики</w:t>
      </w:r>
      <w:r>
        <w:rPr>
          <w:color w:val="000000"/>
          <w:sz w:val="28"/>
          <w:szCs w:val="28"/>
        </w:rPr>
        <w:t xml:space="preserve"> </w:t>
      </w: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651415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«___»________2022 г. №____</w:t>
      </w:r>
    </w:p>
    <w:p w:rsidR="00DB4921" w:rsidRDefault="00DB4921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Нормативы</w:t>
      </w:r>
    </w:p>
    <w:p w:rsidR="00651415" w:rsidRDefault="00651415" w:rsidP="00DB4921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состава сточных вод,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абонентов сельского поселения </w:t>
      </w:r>
      <w:r w:rsidR="00DB4921">
        <w:rPr>
          <w:color w:val="000000"/>
          <w:sz w:val="28"/>
          <w:szCs w:val="28"/>
        </w:rPr>
        <w:t>Черниговское</w:t>
      </w:r>
      <w:r>
        <w:rPr>
          <w:color w:val="000000"/>
          <w:sz w:val="28"/>
          <w:szCs w:val="28"/>
        </w:rPr>
        <w:t xml:space="preserve"> Прохла</w:t>
      </w:r>
      <w:r w:rsidR="00DB4921">
        <w:rPr>
          <w:color w:val="000000"/>
          <w:sz w:val="28"/>
          <w:szCs w:val="28"/>
        </w:rPr>
        <w:t>дненского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Кабардино-Балкарской Республики</w:t>
      </w:r>
      <w:r>
        <w:rPr>
          <w:color w:val="000000"/>
          <w:sz w:val="28"/>
          <w:szCs w:val="28"/>
        </w:rPr>
        <w:t xml:space="preserve"> осуществляющих водоотведение</w:t>
      </w:r>
      <w:proofErr w:type="gramEnd"/>
    </w:p>
    <w:p w:rsid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651415" w:rsidRP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05"/>
        <w:jc w:val="both"/>
        <w:rPr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949"/>
        <w:gridCol w:w="2119"/>
        <w:gridCol w:w="1610"/>
      </w:tblGrid>
      <w:tr w:rsidR="00651415" w:rsidRPr="00651415" w:rsidTr="00651415">
        <w:trPr>
          <w:trHeight w:val="22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вещества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(показателя)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tabs>
                <w:tab w:val="left" w:pos="1310"/>
              </w:tabs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допустимое значение показателя и (или) концентрации 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(по валовому содержанию в натуральной пробе сточных вод)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left="-108" w:right="-15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right="-1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Коэффициент воздействия загрязняющего вещества или показателя свой</w:t>
            </w:r>
            <w:proofErr w:type="gramStart"/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ств ст</w:t>
            </w:r>
            <w:proofErr w:type="gramEnd"/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очных вод на централизованные системы водоотведения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Отношение ФК</w:t>
            </w:r>
            <w:proofErr w:type="gramStart"/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(1) к ДК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(2) или значение показателя, при котором превышение является грубым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0,7(7)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3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БПК5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300(500(3))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0,7(7)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ХПК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500(700(3))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0,7(7)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Азот общий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0,7(7)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Фосфор общий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0,7(7)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41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Хлор и хлорамины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51415" w:rsidRPr="00651415" w:rsidTr="00651415">
        <w:trPr>
          <w:trHeight w:val="2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Соотношение ХПК: БПК5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2,5(4)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Фенолы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 xml:space="preserve">Сульфиды 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S-H2S+S2)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1,5(5)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1000(5)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1000(5)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Хром общий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Хром шестивалентный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0,05(0,1(6))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Никель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0,25(0,5(6))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Камдий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0,015(0,1(6))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0,05(0,1(6))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Водородный показатель(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6-9(5)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1(при 5,5&lt;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&gt;6 и 9&lt;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&lt;10),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2(при 10≤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&lt;11),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3(при 5&lt;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≤5,5 и 11≤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≤12),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5(при 4,5≤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≤5)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менее 5 и более 11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температура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proofErr w:type="gramStart"/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+40(5)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,5(+40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&lt;+50)</w:t>
            </w: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1(+50≤ФК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+60),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2(+60≤ФК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&lt;+70)</w:t>
            </w: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3(+70≤ФК</w:t>
            </w:r>
            <w:r w:rsidRPr="006514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&lt;+80)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+60 и более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50(5)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Летучие органические соединени</w:t>
            </w:r>
            <w:proofErr w:type="gramStart"/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ЛОС)(в том числе толуол, бензол,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 xml:space="preserve">ацетон, метанол, бутанол, </w:t>
            </w:r>
            <w:proofErr w:type="spellStart"/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пропанол</w:t>
            </w:r>
            <w:proofErr w:type="spellEnd"/>
            <w:r w:rsidRPr="00651415">
              <w:rPr>
                <w:rFonts w:ascii="Times New Roman" w:hAnsi="Times New Roman" w:cs="Times New Roman"/>
                <w:sz w:val="20"/>
                <w:szCs w:val="20"/>
              </w:rPr>
              <w:t xml:space="preserve">, их изомеры и </w:t>
            </w:r>
            <w:proofErr w:type="spellStart"/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алкилпроизводные</w:t>
            </w:r>
            <w:proofErr w:type="spellEnd"/>
            <w:r w:rsidRPr="00651415">
              <w:rPr>
                <w:rFonts w:ascii="Times New Roman" w:hAnsi="Times New Roman" w:cs="Times New Roman"/>
                <w:sz w:val="20"/>
                <w:szCs w:val="20"/>
              </w:rPr>
              <w:t xml:space="preserve"> по сумме ЛОС)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20(5)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СПАВ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неионогенные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415" w:rsidRPr="00651415" w:rsidTr="00651415">
        <w:trPr>
          <w:trHeight w:val="5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СПАВ</w:t>
            </w:r>
          </w:p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анионные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51415">
              <w:rPr>
                <w:rFonts w:eastAsia="Calibri"/>
                <w:lang w:eastAsia="en-US"/>
              </w:rPr>
              <w:t>Мг/дм</w:t>
            </w:r>
            <w:r w:rsidRPr="00651415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15" w:rsidRPr="00651415" w:rsidRDefault="00651415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651415" w:rsidRPr="00651415" w:rsidRDefault="00651415" w:rsidP="00651415">
      <w:pPr>
        <w:tabs>
          <w:tab w:val="left" w:pos="916"/>
          <w:tab w:val="left" w:pos="1832"/>
          <w:tab w:val="left" w:pos="274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B39D5" w:rsidRPr="00651415" w:rsidRDefault="002B39D5"/>
    <w:sectPr w:rsidR="002B39D5" w:rsidRPr="00651415" w:rsidSect="00E3688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рома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A90"/>
    <w:multiLevelType w:val="hybridMultilevel"/>
    <w:tmpl w:val="4A62F99A"/>
    <w:lvl w:ilvl="0" w:tplc="95521912">
      <w:start w:val="1"/>
      <w:numFmt w:val="decimal"/>
      <w:lvlText w:val="%1.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C4"/>
    <w:rsid w:val="002B39D5"/>
    <w:rsid w:val="00651415"/>
    <w:rsid w:val="00912243"/>
    <w:rsid w:val="00BA34C4"/>
    <w:rsid w:val="00DB4921"/>
    <w:rsid w:val="00E3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6514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14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semiHidden/>
    <w:unhideWhenUsed/>
    <w:rsid w:val="00651415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651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514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link w:val="a5"/>
    <w:locked/>
    <w:rsid w:val="00651415"/>
    <w:rPr>
      <w:rFonts w:ascii="Calibri" w:eastAsia="Calibri" w:hAnsi="Calibri" w:cs="Times New Roman"/>
    </w:rPr>
  </w:style>
  <w:style w:type="paragraph" w:styleId="a5">
    <w:name w:val="No Spacing"/>
    <w:link w:val="a4"/>
    <w:qFormat/>
    <w:rsid w:val="0065141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51415"/>
    <w:pPr>
      <w:ind w:left="720"/>
      <w:contextualSpacing/>
    </w:pPr>
  </w:style>
  <w:style w:type="character" w:customStyle="1" w:styleId="21">
    <w:name w:val="Основной текст (2)_"/>
    <w:link w:val="22"/>
    <w:locked/>
    <w:rsid w:val="00651415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51415"/>
    <w:pPr>
      <w:widowControl w:val="0"/>
      <w:shd w:val="clear" w:color="auto" w:fill="FFFFFF"/>
      <w:spacing w:before="420" w:after="120" w:line="317" w:lineRule="exact"/>
      <w:ind w:hanging="340"/>
      <w:jc w:val="both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651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68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8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6514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14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semiHidden/>
    <w:unhideWhenUsed/>
    <w:rsid w:val="00651415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651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514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link w:val="a5"/>
    <w:locked/>
    <w:rsid w:val="00651415"/>
    <w:rPr>
      <w:rFonts w:ascii="Calibri" w:eastAsia="Calibri" w:hAnsi="Calibri" w:cs="Times New Roman"/>
    </w:rPr>
  </w:style>
  <w:style w:type="paragraph" w:styleId="a5">
    <w:name w:val="No Spacing"/>
    <w:link w:val="a4"/>
    <w:qFormat/>
    <w:rsid w:val="0065141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51415"/>
    <w:pPr>
      <w:ind w:left="720"/>
      <w:contextualSpacing/>
    </w:pPr>
  </w:style>
  <w:style w:type="character" w:customStyle="1" w:styleId="21">
    <w:name w:val="Основной текст (2)_"/>
    <w:link w:val="22"/>
    <w:locked/>
    <w:rsid w:val="00651415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51415"/>
    <w:pPr>
      <w:widowControl w:val="0"/>
      <w:shd w:val="clear" w:color="auto" w:fill="FFFFFF"/>
      <w:spacing w:before="420" w:after="120" w:line="317" w:lineRule="exact"/>
      <w:ind w:hanging="340"/>
      <w:jc w:val="both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651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68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8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0398F4848E73775A848B25A71CC70B88226D8984AD646BED07E2556C32F4E088837CA1E89D588DBz2U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2022-07-26T06:38:00Z</cp:lastPrinted>
  <dcterms:created xsi:type="dcterms:W3CDTF">2022-07-26T06:17:00Z</dcterms:created>
  <dcterms:modified xsi:type="dcterms:W3CDTF">2022-07-26T08:47:00Z</dcterms:modified>
</cp:coreProperties>
</file>