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D3" w:rsidRPr="002B3C74" w:rsidRDefault="00E767D3" w:rsidP="004D4616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BD2820" w:rsidRPr="001F4F19" w:rsidRDefault="00BD2820" w:rsidP="00BD282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70D5794" wp14:editId="65E5B58F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3" name="Рисунок 3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820" w:rsidRDefault="00BD2820" w:rsidP="00BD2820">
      <w:pPr>
        <w:jc w:val="center"/>
        <w:rPr>
          <w:b/>
          <w:bCs/>
          <w:sz w:val="18"/>
        </w:rPr>
      </w:pP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BD2820" w:rsidRDefault="00BD2820" w:rsidP="00BD282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BD2820" w:rsidRDefault="00BD2820" w:rsidP="00BD2820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</w:t>
      </w:r>
      <w:proofErr w:type="spellStart"/>
      <w:r>
        <w:t>Прохладненский</w:t>
      </w:r>
      <w:proofErr w:type="spellEnd"/>
      <w:r>
        <w:t xml:space="preserve"> район     с. Черниговское  ул. Кравченко 80 тел  9–35-35</w:t>
      </w:r>
    </w:p>
    <w:p w:rsidR="00BD2820" w:rsidRDefault="00CE51E4" w:rsidP="00BD2820">
      <w:pPr>
        <w:rPr>
          <w:b/>
          <w:u w:val="single"/>
        </w:rPr>
      </w:pPr>
      <w:r>
        <w:rPr>
          <w:b/>
        </w:rPr>
        <w:t>21.02</w:t>
      </w:r>
      <w:r w:rsidR="00BD2820">
        <w:rPr>
          <w:b/>
        </w:rPr>
        <w:t xml:space="preserve">.2024г.                                                                      </w:t>
      </w:r>
      <w:r w:rsidR="00C01142">
        <w:rPr>
          <w:b/>
        </w:rPr>
        <w:t xml:space="preserve">             </w:t>
      </w:r>
      <w:r>
        <w:rPr>
          <w:b/>
        </w:rPr>
        <w:t xml:space="preserve">  ПОСТАНОВЛЕНИЕ № 13</w:t>
      </w:r>
    </w:p>
    <w:p w:rsidR="00BD2820" w:rsidRPr="00E36ABA" w:rsidRDefault="00BD2820" w:rsidP="00BD2820">
      <w:pPr>
        <w:rPr>
          <w:b/>
        </w:rPr>
      </w:pPr>
      <w:r>
        <w:t xml:space="preserve">                                                                                                            </w:t>
      </w:r>
      <w:r>
        <w:rPr>
          <w:b/>
        </w:rPr>
        <w:t xml:space="preserve">ПОСТАНОВЛЕНЭ    </w:t>
      </w:r>
      <w:r w:rsidRPr="00E36ABA">
        <w:rPr>
          <w:b/>
        </w:rPr>
        <w:t xml:space="preserve">№ </w:t>
      </w:r>
      <w:r>
        <w:rPr>
          <w:b/>
        </w:rPr>
        <w:t xml:space="preserve">   </w:t>
      </w:r>
    </w:p>
    <w:p w:rsidR="00BD2820" w:rsidRDefault="00BD2820" w:rsidP="00BD282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БЕГИМ № </w:t>
      </w:r>
    </w:p>
    <w:p w:rsidR="00BD2820" w:rsidRDefault="00BD2820" w:rsidP="00BD2820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BD2820" w:rsidRPr="00481026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2B3C74">
        <w:rPr>
          <w:rFonts w:ascii="Times New Roman" w:hAnsi="Times New Roman" w:cs="Times New Roman"/>
          <w:sz w:val="28"/>
          <w:szCs w:val="24"/>
        </w:rPr>
        <w:t>«О</w:t>
      </w:r>
      <w:r w:rsidR="00CE51E4">
        <w:rPr>
          <w:rFonts w:ascii="Times New Roman" w:hAnsi="Times New Roman" w:cs="Times New Roman"/>
          <w:sz w:val="28"/>
          <w:szCs w:val="24"/>
        </w:rPr>
        <w:t>б объединении земельных участков</w:t>
      </w:r>
      <w:r w:rsidRPr="00481026">
        <w:rPr>
          <w:rFonts w:ascii="Times New Roman" w:hAnsi="Times New Roman" w:cs="Times New Roman"/>
          <w:sz w:val="28"/>
          <w:szCs w:val="28"/>
        </w:rPr>
        <w:t>»</w:t>
      </w:r>
    </w:p>
    <w:p w:rsidR="00BD2820" w:rsidRPr="00481026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</w:t>
      </w:r>
      <w:r w:rsidRPr="002D4029">
        <w:rPr>
          <w:rFonts w:ascii="Times New Roman" w:hAnsi="Times New Roman" w:cs="Times New Roman"/>
          <w:sz w:val="28"/>
          <w:szCs w:val="24"/>
        </w:rPr>
        <w:t xml:space="preserve">  от 28 декабря 2013 года № 443-ФЗ «О федеральной информационной адресной системе</w:t>
      </w:r>
      <w:r>
        <w:rPr>
          <w:rFonts w:ascii="Times New Roman" w:hAnsi="Times New Roman" w:cs="Times New Roman"/>
          <w:sz w:val="28"/>
          <w:szCs w:val="24"/>
        </w:rPr>
        <w:t xml:space="preserve">», </w:t>
      </w:r>
      <w:r w:rsidRPr="002D402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D4029">
        <w:rPr>
          <w:rFonts w:ascii="Times New Roman" w:hAnsi="Times New Roman" w:cs="Times New Roman"/>
          <w:sz w:val="28"/>
          <w:szCs w:val="24"/>
        </w:rPr>
        <w:t>постановлением Правительства РФ от 19.11.2014 г. № 1221 «Об утверждении Правил присвоения, изменения и аннулирования адресов»,</w:t>
      </w:r>
      <w:r>
        <w:rPr>
          <w:rFonts w:ascii="Times New Roman" w:hAnsi="Times New Roman" w:cs="Times New Roman"/>
          <w:sz w:val="28"/>
          <w:szCs w:val="24"/>
        </w:rPr>
        <w:t xml:space="preserve"> и в целях упорядочения адресного хозяйства, местная администрация сельского поселения Черниговское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КБР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BD2820" w:rsidRPr="00CE51E4" w:rsidRDefault="00CE51E4" w:rsidP="00BD282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CE51E4">
        <w:rPr>
          <w:rFonts w:ascii="Times New Roman" w:hAnsi="Times New Roman" w:cs="Times New Roman"/>
          <w:sz w:val="28"/>
          <w:szCs w:val="24"/>
        </w:rPr>
        <w:t>Разрешить объединение двух земельных участков</w:t>
      </w:r>
      <w:r w:rsidR="00F704EA">
        <w:rPr>
          <w:rFonts w:ascii="Times New Roman" w:hAnsi="Times New Roman" w:cs="Times New Roman"/>
          <w:sz w:val="28"/>
          <w:szCs w:val="24"/>
        </w:rPr>
        <w:t xml:space="preserve"> </w:t>
      </w:r>
      <w:r w:rsidR="00F704EA">
        <w:rPr>
          <w:rFonts w:ascii="Times New Roman" w:hAnsi="Times New Roman" w:cs="Times New Roman"/>
          <w:sz w:val="28"/>
          <w:szCs w:val="24"/>
        </w:rPr>
        <w:t xml:space="preserve">категория земель земли населенных пунктов, с видом разрешенного использования – </w:t>
      </w:r>
      <w:r w:rsidR="00F704EA">
        <w:rPr>
          <w:rFonts w:ascii="Times New Roman" w:hAnsi="Times New Roman" w:cs="Times New Roman"/>
          <w:sz w:val="28"/>
          <w:szCs w:val="24"/>
        </w:rPr>
        <w:t>культурное развитие</w:t>
      </w:r>
      <w:r w:rsidRPr="00CE51E4">
        <w:rPr>
          <w:rFonts w:ascii="Times New Roman" w:hAnsi="Times New Roman" w:cs="Times New Roman"/>
          <w:sz w:val="28"/>
          <w:szCs w:val="24"/>
        </w:rPr>
        <w:t xml:space="preserve">, расположенных по адресу  Кабардино-Балкарская Республика, </w:t>
      </w:r>
      <w:proofErr w:type="spellStart"/>
      <w:r w:rsidRPr="00CE51E4">
        <w:rPr>
          <w:rFonts w:ascii="Times New Roman" w:hAnsi="Times New Roman" w:cs="Times New Roman"/>
          <w:sz w:val="28"/>
          <w:szCs w:val="24"/>
        </w:rPr>
        <w:t>Прохладненский</w:t>
      </w:r>
      <w:proofErr w:type="spellEnd"/>
      <w:r w:rsidRPr="00CE51E4">
        <w:rPr>
          <w:rFonts w:ascii="Times New Roman" w:hAnsi="Times New Roman" w:cs="Times New Roman"/>
          <w:sz w:val="28"/>
          <w:szCs w:val="24"/>
        </w:rPr>
        <w:t xml:space="preserve"> район село Черниговское </w:t>
      </w:r>
      <w:proofErr w:type="spellStart"/>
      <w:r w:rsidRPr="00CE51E4">
        <w:rPr>
          <w:rFonts w:ascii="Times New Roman" w:hAnsi="Times New Roman" w:cs="Times New Roman"/>
          <w:sz w:val="28"/>
          <w:szCs w:val="24"/>
        </w:rPr>
        <w:t>ул</w:t>
      </w:r>
      <w:proofErr w:type="gramStart"/>
      <w:r w:rsidRPr="00CE51E4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CE51E4">
        <w:rPr>
          <w:rFonts w:ascii="Times New Roman" w:hAnsi="Times New Roman" w:cs="Times New Roman"/>
          <w:sz w:val="28"/>
          <w:szCs w:val="24"/>
        </w:rPr>
        <w:t>равченко</w:t>
      </w:r>
      <w:proofErr w:type="spellEnd"/>
      <w:r w:rsidRPr="00CE51E4">
        <w:rPr>
          <w:rFonts w:ascii="Times New Roman" w:hAnsi="Times New Roman" w:cs="Times New Roman"/>
          <w:sz w:val="28"/>
          <w:szCs w:val="24"/>
        </w:rPr>
        <w:t xml:space="preserve"> 69Б: кадастровый  номер</w:t>
      </w:r>
      <w:r w:rsidR="00BD2820" w:rsidRPr="00CE51E4">
        <w:rPr>
          <w:rFonts w:ascii="Times New Roman" w:hAnsi="Times New Roman" w:cs="Times New Roman"/>
          <w:sz w:val="28"/>
          <w:szCs w:val="24"/>
        </w:rPr>
        <w:t xml:space="preserve"> 07:04:2300003:100</w:t>
      </w:r>
      <w:r w:rsidRPr="00CE51E4">
        <w:rPr>
          <w:rFonts w:ascii="Times New Roman" w:hAnsi="Times New Roman" w:cs="Times New Roman"/>
          <w:sz w:val="28"/>
          <w:szCs w:val="24"/>
        </w:rPr>
        <w:t xml:space="preserve">, площадь 2581 </w:t>
      </w:r>
      <w:proofErr w:type="spellStart"/>
      <w:r w:rsidRPr="00CE51E4">
        <w:rPr>
          <w:rFonts w:ascii="Times New Roman" w:hAnsi="Times New Roman" w:cs="Times New Roman"/>
          <w:sz w:val="28"/>
          <w:szCs w:val="24"/>
        </w:rPr>
        <w:t>кв.м</w:t>
      </w:r>
      <w:proofErr w:type="spellEnd"/>
      <w:r w:rsidRPr="00CE51E4">
        <w:rPr>
          <w:rFonts w:ascii="Times New Roman" w:hAnsi="Times New Roman" w:cs="Times New Roman"/>
          <w:sz w:val="28"/>
          <w:szCs w:val="24"/>
        </w:rPr>
        <w:t>, и кадастровый номер 07:04:2300003:314, площадь 733кв.м.</w:t>
      </w:r>
      <w:r w:rsidR="00BD2820" w:rsidRPr="00CE51E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2820" w:rsidRPr="00CE51E4" w:rsidRDefault="00CE51E4" w:rsidP="00F704EA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CE51E4">
        <w:rPr>
          <w:rFonts w:ascii="Times New Roman" w:hAnsi="Times New Roman" w:cs="Times New Roman"/>
          <w:sz w:val="28"/>
          <w:szCs w:val="24"/>
        </w:rPr>
        <w:t>Вновь образованному земельному участку</w:t>
      </w:r>
      <w:r w:rsidR="00F704EA">
        <w:rPr>
          <w:rFonts w:ascii="Times New Roman" w:hAnsi="Times New Roman" w:cs="Times New Roman"/>
          <w:sz w:val="28"/>
          <w:szCs w:val="24"/>
        </w:rPr>
        <w:t xml:space="preserve"> категория земель земли населенных пунктов, с видом разрешенного использования – земли </w:t>
      </w:r>
      <w:r w:rsidR="00F704EA" w:rsidRPr="00F704EA">
        <w:rPr>
          <w:rFonts w:ascii="Times New Roman" w:hAnsi="Times New Roman" w:cs="Times New Roman"/>
          <w:sz w:val="28"/>
          <w:szCs w:val="24"/>
        </w:rPr>
        <w:t>культурное развитие</w:t>
      </w:r>
      <w:bookmarkStart w:id="0" w:name="_GoBack"/>
      <w:bookmarkEnd w:id="0"/>
      <w:r w:rsidR="00F704EA">
        <w:rPr>
          <w:rFonts w:ascii="Times New Roman" w:hAnsi="Times New Roman" w:cs="Times New Roman"/>
          <w:sz w:val="28"/>
          <w:szCs w:val="24"/>
        </w:rPr>
        <w:t xml:space="preserve">, </w:t>
      </w:r>
      <w:r w:rsidRPr="00CE51E4">
        <w:rPr>
          <w:rFonts w:ascii="Times New Roman" w:hAnsi="Times New Roman" w:cs="Times New Roman"/>
          <w:sz w:val="28"/>
          <w:szCs w:val="24"/>
        </w:rPr>
        <w:t xml:space="preserve"> с условным номером 07:04:2300003:ЗУ1</w:t>
      </w:r>
      <w:r w:rsidR="00F704EA">
        <w:rPr>
          <w:rFonts w:ascii="Times New Roman" w:hAnsi="Times New Roman" w:cs="Times New Roman"/>
          <w:sz w:val="28"/>
          <w:szCs w:val="24"/>
        </w:rPr>
        <w:t xml:space="preserve">, площадь 3315кв.м, </w:t>
      </w:r>
      <w:r w:rsidRPr="00CE51E4">
        <w:rPr>
          <w:rFonts w:ascii="Times New Roman" w:hAnsi="Times New Roman" w:cs="Times New Roman"/>
          <w:sz w:val="28"/>
          <w:szCs w:val="24"/>
        </w:rPr>
        <w:t xml:space="preserve"> присвоить адрес</w:t>
      </w:r>
      <w:r w:rsidRPr="00CE51E4">
        <w:t xml:space="preserve"> </w:t>
      </w:r>
      <w:r w:rsidRPr="00CE51E4">
        <w:rPr>
          <w:rFonts w:ascii="Times New Roman" w:hAnsi="Times New Roman" w:cs="Times New Roman"/>
          <w:sz w:val="28"/>
          <w:szCs w:val="24"/>
        </w:rPr>
        <w:t xml:space="preserve">Кабардино-Балкарская Республика, </w:t>
      </w:r>
      <w:proofErr w:type="spellStart"/>
      <w:r w:rsidRPr="00CE51E4">
        <w:rPr>
          <w:rFonts w:ascii="Times New Roman" w:hAnsi="Times New Roman" w:cs="Times New Roman"/>
          <w:sz w:val="28"/>
          <w:szCs w:val="24"/>
        </w:rPr>
        <w:t>Прохладненский</w:t>
      </w:r>
      <w:proofErr w:type="spellEnd"/>
      <w:r w:rsidRPr="00CE51E4">
        <w:rPr>
          <w:rFonts w:ascii="Times New Roman" w:hAnsi="Times New Roman" w:cs="Times New Roman"/>
          <w:sz w:val="28"/>
          <w:szCs w:val="24"/>
        </w:rPr>
        <w:t xml:space="preserve"> район село Черниговское </w:t>
      </w:r>
      <w:proofErr w:type="spellStart"/>
      <w:r w:rsidRPr="00CE51E4">
        <w:rPr>
          <w:rFonts w:ascii="Times New Roman" w:hAnsi="Times New Roman" w:cs="Times New Roman"/>
          <w:sz w:val="28"/>
          <w:szCs w:val="24"/>
        </w:rPr>
        <w:t>ул</w:t>
      </w:r>
      <w:proofErr w:type="gramStart"/>
      <w:r w:rsidRPr="00CE51E4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CE51E4">
        <w:rPr>
          <w:rFonts w:ascii="Times New Roman" w:hAnsi="Times New Roman" w:cs="Times New Roman"/>
          <w:sz w:val="28"/>
          <w:szCs w:val="24"/>
        </w:rPr>
        <w:t>равченко</w:t>
      </w:r>
      <w:proofErr w:type="spellEnd"/>
      <w:r w:rsidRPr="00CE51E4">
        <w:rPr>
          <w:rFonts w:ascii="Times New Roman" w:hAnsi="Times New Roman" w:cs="Times New Roman"/>
          <w:sz w:val="28"/>
          <w:szCs w:val="24"/>
        </w:rPr>
        <w:t xml:space="preserve"> 69Б. </w:t>
      </w:r>
    </w:p>
    <w:p w:rsidR="00BD2820" w:rsidRPr="00CE51E4" w:rsidRDefault="00BD2820" w:rsidP="00CE51E4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BD2820" w:rsidRDefault="00BD2820" w:rsidP="00BD2820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 момента его подписания.</w:t>
      </w:r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</w:p>
    <w:p w:rsidR="00BD2820" w:rsidRDefault="00BD2820" w:rsidP="00BD2820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КБР                      Н.А. Голиков</w:t>
      </w:r>
    </w:p>
    <w:p w:rsidR="00E767D3" w:rsidRPr="002B3C74" w:rsidRDefault="00E767D3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sectPr w:rsidR="00E767D3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B141AA"/>
    <w:multiLevelType w:val="hybridMultilevel"/>
    <w:tmpl w:val="BE50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2E9"/>
    <w:multiLevelType w:val="hybridMultilevel"/>
    <w:tmpl w:val="D4CAD422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B492887"/>
    <w:multiLevelType w:val="hybridMultilevel"/>
    <w:tmpl w:val="6DC22256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B8F0DEF"/>
    <w:multiLevelType w:val="hybridMultilevel"/>
    <w:tmpl w:val="84727A30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709EB"/>
    <w:multiLevelType w:val="hybridMultilevel"/>
    <w:tmpl w:val="1CE61E54"/>
    <w:lvl w:ilvl="0" w:tplc="57E8C86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5"/>
  </w:num>
  <w:num w:numId="9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339ED"/>
    <w:rsid w:val="00061A95"/>
    <w:rsid w:val="00083219"/>
    <w:rsid w:val="000919AE"/>
    <w:rsid w:val="00095764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B3C74"/>
    <w:rsid w:val="002D4029"/>
    <w:rsid w:val="002F6EB2"/>
    <w:rsid w:val="00332A46"/>
    <w:rsid w:val="00332C8C"/>
    <w:rsid w:val="00351B71"/>
    <w:rsid w:val="003905F1"/>
    <w:rsid w:val="003B55E6"/>
    <w:rsid w:val="003E3F31"/>
    <w:rsid w:val="00481026"/>
    <w:rsid w:val="0049117F"/>
    <w:rsid w:val="004C579F"/>
    <w:rsid w:val="004D4616"/>
    <w:rsid w:val="00537C46"/>
    <w:rsid w:val="0057080A"/>
    <w:rsid w:val="00571A94"/>
    <w:rsid w:val="00571B2F"/>
    <w:rsid w:val="005B1BB5"/>
    <w:rsid w:val="005C0F00"/>
    <w:rsid w:val="005C5D68"/>
    <w:rsid w:val="005D1D2A"/>
    <w:rsid w:val="005E5B44"/>
    <w:rsid w:val="0060424A"/>
    <w:rsid w:val="0067705F"/>
    <w:rsid w:val="007412C9"/>
    <w:rsid w:val="007A075A"/>
    <w:rsid w:val="007F730E"/>
    <w:rsid w:val="00845639"/>
    <w:rsid w:val="00876036"/>
    <w:rsid w:val="0087673E"/>
    <w:rsid w:val="008A0F32"/>
    <w:rsid w:val="008F61EC"/>
    <w:rsid w:val="0090549E"/>
    <w:rsid w:val="009C7A7E"/>
    <w:rsid w:val="00AC393B"/>
    <w:rsid w:val="00AD6155"/>
    <w:rsid w:val="00B82A84"/>
    <w:rsid w:val="00BB2224"/>
    <w:rsid w:val="00BC2965"/>
    <w:rsid w:val="00BD2820"/>
    <w:rsid w:val="00C01142"/>
    <w:rsid w:val="00C2044C"/>
    <w:rsid w:val="00CE51E4"/>
    <w:rsid w:val="00D14A23"/>
    <w:rsid w:val="00D72D8E"/>
    <w:rsid w:val="00DB4CA8"/>
    <w:rsid w:val="00E36ABA"/>
    <w:rsid w:val="00E75EB4"/>
    <w:rsid w:val="00E767D3"/>
    <w:rsid w:val="00EF1524"/>
    <w:rsid w:val="00F20629"/>
    <w:rsid w:val="00F23564"/>
    <w:rsid w:val="00F25FB5"/>
    <w:rsid w:val="00F2610D"/>
    <w:rsid w:val="00F704EA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2024-02-21T05:37:00Z</cp:lastPrinted>
  <dcterms:created xsi:type="dcterms:W3CDTF">2024-02-21T05:38:00Z</dcterms:created>
  <dcterms:modified xsi:type="dcterms:W3CDTF">2024-02-21T05:38:00Z</dcterms:modified>
</cp:coreProperties>
</file>